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38799903" wp14:editId="2BEFD0B2">
            <wp:extent cx="2647950" cy="937895"/>
            <wp:effectExtent l="0" t="0" r="0" b="0"/>
            <wp:docPr id="1" name="Imagem 1" descr="C:\Users\Ana Raab\AppData\Local\Microsoft\Windows\INetCache\Content.Word\Captura de Tela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Raab\AppData\Local\Microsoft\Windows\INetCache\Content.Word\Captura de Tela (29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E5" w:rsidRDefault="00BB19E5" w:rsidP="00BB19E5">
      <w:pPr>
        <w:spacing w:after="0" w:line="240" w:lineRule="auto"/>
        <w:jc w:val="center"/>
        <w:rPr>
          <w:rFonts w:ascii="Arial" w:eastAsia="TimesNewRomanPSMT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1EF803FB" wp14:editId="2BBD83E9">
            <wp:simplePos x="0" y="0"/>
            <wp:positionH relativeFrom="column">
              <wp:posOffset>505650</wp:posOffset>
            </wp:positionH>
            <wp:positionV relativeFrom="paragraph">
              <wp:posOffset>487045</wp:posOffset>
            </wp:positionV>
            <wp:extent cx="4429496" cy="1681475"/>
            <wp:effectExtent l="0" t="0" r="0" b="0"/>
            <wp:wrapNone/>
            <wp:docPr id="5" name="Imagem 5" descr="C:\Users\Ana Raab\Desktop\homeHeaderTitleImage_pt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Raab\Desktop\homeHeaderTitleImage_pt_B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496" cy="16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t>CIRCULAR – CHAMADA PARA APRESENTAÇÃO DE TRABALHO</w:t>
      </w:r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br/>
      </w: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19E5" w:rsidRDefault="00BB19E5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5D34" w:rsidRPr="00AB1C8D" w:rsidRDefault="00A55D34" w:rsidP="00B058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F6596">
        <w:rPr>
          <w:rFonts w:ascii="Arial" w:hAnsi="Arial" w:cs="Arial"/>
          <w:b/>
          <w:color w:val="000000"/>
          <w:sz w:val="28"/>
          <w:szCs w:val="28"/>
        </w:rPr>
        <w:t>07 e 10 de outubro</w:t>
      </w:r>
      <w:r w:rsidR="00896175" w:rsidRPr="005F6596">
        <w:rPr>
          <w:rFonts w:ascii="Arial" w:hAnsi="Arial" w:cs="Arial"/>
          <w:b/>
          <w:color w:val="000000"/>
          <w:sz w:val="28"/>
          <w:szCs w:val="28"/>
        </w:rPr>
        <w:t xml:space="preserve"> de 2015</w:t>
      </w:r>
    </w:p>
    <w:p w:rsidR="00896175" w:rsidRPr="00AB1C8D" w:rsidRDefault="00896175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A55D34" w:rsidRPr="00AB1C8D" w:rsidRDefault="008766FF" w:rsidP="00B05891">
      <w:pPr>
        <w:spacing w:after="0" w:line="240" w:lineRule="auto"/>
        <w:ind w:firstLine="709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É com grande satisfação que o 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Curso de </w:t>
      </w:r>
      <w:r w:rsidR="00A55D34" w:rsidRPr="00AB1C8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Licenciatura em </w:t>
      </w:r>
      <w:r w:rsidR="00A55D34" w:rsidRPr="00AB1C8D">
        <w:rPr>
          <w:rStyle w:val="intexthighlight"/>
          <w:rFonts w:ascii="Arial" w:hAnsi="Arial" w:cs="Arial"/>
          <w:sz w:val="28"/>
          <w:szCs w:val="28"/>
          <w:shd w:val="clear" w:color="auto" w:fill="FFFFFF"/>
        </w:rPr>
        <w:t>Letras</w:t>
      </w:r>
      <w:r w:rsidR="00BB19E5">
        <w:rPr>
          <w:rStyle w:val="intexthighlight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55D34" w:rsidRPr="00AB1C8D">
        <w:rPr>
          <w:rStyle w:val="intexthighlight"/>
          <w:rFonts w:ascii="Arial" w:hAnsi="Arial" w:cs="Arial"/>
          <w:sz w:val="28"/>
          <w:szCs w:val="28"/>
          <w:shd w:val="clear" w:color="auto" w:fill="FFFFFF"/>
        </w:rPr>
        <w:t>- Espanhol</w:t>
      </w:r>
      <w:r w:rsidR="00A55D34" w:rsidRPr="00AB1C8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A55D34" w:rsidRPr="00AB1C8D">
        <w:rPr>
          <w:rFonts w:ascii="Arial" w:hAnsi="Arial" w:cs="Arial"/>
          <w:color w:val="000000"/>
          <w:sz w:val="28"/>
          <w:szCs w:val="28"/>
          <w:shd w:val="clear" w:color="auto" w:fill="FFFFFF"/>
        </w:rPr>
        <w:t>e Literatura Hispânica do Instituto Federal de Roraima - IFRR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convida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todos os interessados a participar do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A55D34" w:rsidRPr="00AB1C8D">
        <w:rPr>
          <w:rFonts w:ascii="Arial" w:hAnsi="Arial" w:cs="Arial"/>
          <w:b/>
          <w:color w:val="000000"/>
          <w:sz w:val="28"/>
          <w:szCs w:val="28"/>
        </w:rPr>
        <w:t xml:space="preserve">VIII </w:t>
      </w:r>
      <w:proofErr w:type="spellStart"/>
      <w:r w:rsidR="00A55D34" w:rsidRPr="00AB1C8D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="00A55D34" w:rsidRPr="00AB1C8D">
        <w:rPr>
          <w:rFonts w:ascii="Arial" w:hAnsi="Arial" w:cs="Arial"/>
          <w:b/>
          <w:color w:val="000000"/>
          <w:sz w:val="28"/>
          <w:szCs w:val="28"/>
        </w:rPr>
        <w:t>ncuentro</w:t>
      </w:r>
      <w:proofErr w:type="spellEnd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proofErr w:type="spellStart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>Profesores</w:t>
      </w:r>
      <w:proofErr w:type="spellEnd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 xml:space="preserve"> Y Académicos de </w:t>
      </w:r>
      <w:proofErr w:type="spellStart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>Lengua</w:t>
      </w:r>
      <w:proofErr w:type="spellEnd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A55D34" w:rsidRPr="00AB1C8D">
        <w:rPr>
          <w:rFonts w:ascii="Arial" w:hAnsi="Arial" w:cs="Arial"/>
          <w:b/>
          <w:color w:val="000000"/>
          <w:sz w:val="28"/>
          <w:szCs w:val="28"/>
        </w:rPr>
        <w:t>Española</w:t>
      </w:r>
      <w:proofErr w:type="spell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, de </w:t>
      </w:r>
      <w:r w:rsidR="00A55D34" w:rsidRPr="00AB1C8D">
        <w:rPr>
          <w:rFonts w:ascii="Arial" w:hAnsi="Arial" w:cs="Arial"/>
          <w:color w:val="000000"/>
          <w:sz w:val="28"/>
          <w:szCs w:val="28"/>
        </w:rPr>
        <w:t>07 e 10 de outubro de 2015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, no 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>próprio Instituto Federal de Roraima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.</w:t>
      </w:r>
    </w:p>
    <w:p w:rsidR="00A55D34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br/>
        <w:t>INSCRIÇÕES</w:t>
      </w:r>
      <w:r w:rsidR="00566EE0" w:rsidRPr="00AB1C8D">
        <w:rPr>
          <w:rFonts w:ascii="Arial" w:eastAsia="TimesNewRomanPSMT" w:hAnsi="Arial" w:cs="Arial"/>
          <w:color w:val="000000"/>
          <w:sz w:val="28"/>
          <w:szCs w:val="28"/>
        </w:rPr>
        <w:t>:</w:t>
      </w:r>
      <w:r w:rsidR="008E1A90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>Site do Instituto Federal de Roraima:</w:t>
      </w:r>
      <w:r w:rsidR="008E1A90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8E1A90" w:rsidRPr="008E1A90">
        <w:rPr>
          <w:rFonts w:ascii="Arial" w:eastAsia="TimesNewRomanPSMT" w:hAnsi="Arial" w:cs="Arial"/>
          <w:color w:val="000000"/>
          <w:sz w:val="28"/>
          <w:szCs w:val="28"/>
        </w:rPr>
        <w:t>http://www.ifrr.edu.br/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</w:p>
    <w:p w:rsidR="00566EE0" w:rsidRDefault="00A55D34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Valor: R$</w:t>
      </w:r>
      <w:r w:rsidR="00AC1BEF">
        <w:rPr>
          <w:rFonts w:ascii="Arial" w:eastAsia="TimesNewRomanPSMT" w:hAnsi="Arial" w:cs="Arial"/>
          <w:color w:val="000000"/>
          <w:sz w:val="28"/>
          <w:szCs w:val="28"/>
        </w:rPr>
        <w:t>_______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.</w:t>
      </w:r>
    </w:p>
    <w:p w:rsidR="008E1A90" w:rsidRPr="00AB1C8D" w:rsidRDefault="008E1A90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A55D34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CREDENCIAMENTO: </w:t>
      </w:r>
    </w:p>
    <w:p w:rsidR="00A55D34" w:rsidRPr="00AB1C8D" w:rsidRDefault="00A55D34" w:rsidP="00B0589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AB1C8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1° DIA - 07/10/2015</w:t>
      </w:r>
    </w:p>
    <w:p w:rsidR="00A55D34" w:rsidRPr="00AB1C8D" w:rsidRDefault="00A55D34" w:rsidP="00B0589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AB1C8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Local: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Instituto Federal de Roraima</w:t>
      </w:r>
    </w:p>
    <w:p w:rsidR="00A55D34" w:rsidRPr="00AB1C8D" w:rsidRDefault="00A55D34" w:rsidP="00B05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B1C8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08h às 18h30</w:t>
      </w:r>
      <w:r w:rsidRPr="00AB1C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- CREDENCIAMENTO</w:t>
      </w:r>
    </w:p>
    <w:p w:rsidR="008E1A90" w:rsidRDefault="008E1A90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MODALIDADES DE PARTICIPAÇÃO:</w:t>
      </w:r>
    </w:p>
    <w:p w:rsidR="00A55D34" w:rsidRPr="00AB1C8D" w:rsidRDefault="00566EE0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t>OUVINTE</w:t>
      </w:r>
      <w:r w:rsidR="008766FF" w:rsidRPr="00AB1C8D">
        <w:rPr>
          <w:rFonts w:ascii="Arial" w:eastAsia="TimesNewRomanPSMT" w:hAnsi="Arial" w:cs="Arial"/>
          <w:color w:val="000000"/>
          <w:sz w:val="28"/>
          <w:szCs w:val="28"/>
        </w:rPr>
        <w:t>: alunos de Graduação, Pós-Graduação, Professores da Educação Básica, do Ensino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8766FF" w:rsidRPr="00AB1C8D">
        <w:rPr>
          <w:rFonts w:ascii="Arial" w:eastAsia="TimesNewRomanPSMT" w:hAnsi="Arial" w:cs="Arial"/>
          <w:color w:val="000000"/>
          <w:sz w:val="28"/>
          <w:szCs w:val="28"/>
        </w:rPr>
        <w:t>Médio e Superior, Profissionais Liberais e Pesquisadores.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Certificação: carga horária de </w:t>
      </w:r>
      <w:r w:rsidR="00A55D34" w:rsidRPr="00AB1C8D">
        <w:rPr>
          <w:rFonts w:ascii="Arial" w:eastAsia="TimesNewRomanPSMT" w:hAnsi="Arial" w:cs="Arial"/>
          <w:color w:val="000000"/>
          <w:sz w:val="28"/>
          <w:szCs w:val="28"/>
        </w:rPr>
        <w:t>___________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h.</w:t>
      </w:r>
    </w:p>
    <w:p w:rsidR="00104CCC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t xml:space="preserve">COMUNICAÇÃO </w:t>
      </w:r>
      <w:r w:rsidR="00C4118B" w:rsidRPr="00AB1C8D">
        <w:rPr>
          <w:rFonts w:ascii="Arial" w:eastAsia="TimesNewRomanPSMT" w:hAnsi="Arial" w:cs="Arial"/>
          <w:b/>
          <w:color w:val="000000"/>
          <w:sz w:val="28"/>
          <w:szCs w:val="28"/>
        </w:rPr>
        <w:t>ORAL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: apresentação de </w:t>
      </w:r>
      <w:r w:rsidR="00C4118B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relato de experiência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(exposição oral de 15</w:t>
      </w:r>
      <w:r w:rsidR="00566EE0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minutos</w:t>
      </w:r>
      <w:r w:rsidR="00104CCC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104CCC" w:rsidRPr="00104CCC">
        <w:rPr>
          <w:rFonts w:ascii="Arial" w:eastAsia="TimesNewRomanPSMT" w:hAnsi="Arial" w:cs="Arial"/>
          <w:color w:val="000000"/>
          <w:sz w:val="28"/>
          <w:szCs w:val="28"/>
        </w:rPr>
        <w:t xml:space="preserve">Cada trabalho deverá ter no máximo três autores, incluído neste número o professor orientador, caso </w:t>
      </w:r>
      <w:r w:rsidR="00104CCC" w:rsidRPr="00104CCC">
        <w:rPr>
          <w:rFonts w:ascii="Arial" w:eastAsia="TimesNewRomanPSMT" w:hAnsi="Arial" w:cs="Arial"/>
          <w:color w:val="000000"/>
          <w:sz w:val="28"/>
          <w:szCs w:val="28"/>
        </w:rPr>
        <w:lastRenderedPageBreak/>
        <w:t>houver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). Espaço destinado a </w:t>
      </w:r>
      <w:r w:rsidRPr="00AB1C8D">
        <w:rPr>
          <w:rFonts w:ascii="Arial" w:eastAsia="TimesNewRomanPSMT" w:hAnsi="Arial" w:cs="Arial"/>
          <w:i/>
          <w:iCs/>
          <w:color w:val="000000"/>
          <w:sz w:val="28"/>
          <w:szCs w:val="28"/>
        </w:rPr>
        <w:t>alunos de</w:t>
      </w:r>
      <w:r w:rsidR="00C4118B" w:rsidRPr="00AB1C8D">
        <w:rPr>
          <w:rFonts w:ascii="Arial" w:eastAsia="TimesNewRomanPSMT" w:hAnsi="Arial" w:cs="Arial"/>
          <w:i/>
          <w:iCs/>
          <w:color w:val="000000"/>
          <w:sz w:val="28"/>
          <w:szCs w:val="28"/>
        </w:rPr>
        <w:t xml:space="preserve"> graduação, </w:t>
      </w:r>
      <w:r w:rsidRPr="00AB1C8D">
        <w:rPr>
          <w:rFonts w:ascii="Arial" w:eastAsia="TimesNewRomanPSMT" w:hAnsi="Arial" w:cs="Arial"/>
          <w:i/>
          <w:iCs/>
          <w:color w:val="000000"/>
          <w:sz w:val="28"/>
          <w:szCs w:val="28"/>
        </w:rPr>
        <w:t xml:space="preserve">pós-graduação e a professores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cujas </w:t>
      </w:r>
      <w:r w:rsidR="00C4118B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experiências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estejam em conformidade com um dos eixos abaixo.</w:t>
      </w:r>
    </w:p>
    <w:p w:rsidR="00F219D2" w:rsidRPr="00AB1C8D" w:rsidRDefault="00F219D2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t>EXPOSIÇÃO DE BANNER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: exposição de banner, cujas pesquisas estejam em conformidade com um dos eixos abaixo.</w:t>
      </w:r>
    </w:p>
    <w:p w:rsidR="00127918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b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b/>
          <w:color w:val="000000"/>
          <w:sz w:val="28"/>
          <w:szCs w:val="28"/>
        </w:rPr>
        <w:t>EIXOS TEMÁTICOS:</w:t>
      </w:r>
      <w:r w:rsidR="006F08F9" w:rsidRPr="00AB1C8D">
        <w:rPr>
          <w:rFonts w:ascii="Arial" w:hAnsi="Arial" w:cs="Arial"/>
          <w:b/>
          <w:bCs/>
          <w:noProof/>
          <w:color w:val="000000"/>
          <w:sz w:val="36"/>
          <w:szCs w:val="36"/>
          <w:lang w:eastAsia="pt-BR"/>
        </w:rPr>
        <w:t xml:space="preserve"> </w:t>
      </w:r>
    </w:p>
    <w:p w:rsidR="00566EE0" w:rsidRPr="00AB1C8D" w:rsidRDefault="008E1A90" w:rsidP="00B058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AB1C8D">
        <w:rPr>
          <w:rFonts w:ascii="Arial" w:hAnsi="Arial" w:cs="Arial"/>
          <w:color w:val="000000"/>
          <w:sz w:val="28"/>
          <w:szCs w:val="28"/>
        </w:rPr>
        <w:t>Literatura de fronteira;</w:t>
      </w:r>
      <w:r w:rsidR="00127918" w:rsidRPr="00AB1C8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566EE0" w:rsidRPr="00AB1C8D" w:rsidRDefault="008E1A90" w:rsidP="00B058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AB1C8D">
        <w:rPr>
          <w:rFonts w:ascii="Arial" w:hAnsi="Arial" w:cs="Arial"/>
          <w:color w:val="000000"/>
          <w:sz w:val="28"/>
          <w:szCs w:val="28"/>
        </w:rPr>
        <w:t>Literatura e</w:t>
      </w:r>
      <w:r w:rsidR="00127918" w:rsidRPr="00AB1C8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B1C8D">
        <w:rPr>
          <w:rStyle w:val="intexthighlight"/>
          <w:rFonts w:ascii="Arial" w:hAnsi="Arial" w:cs="Arial"/>
          <w:color w:val="000000"/>
          <w:sz w:val="28"/>
          <w:szCs w:val="28"/>
        </w:rPr>
        <w:t>estudos de linguagem em</w:t>
      </w:r>
      <w:r w:rsidR="00127918" w:rsidRPr="00AB1C8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B1C8D">
        <w:rPr>
          <w:rFonts w:ascii="Arial" w:hAnsi="Arial" w:cs="Arial"/>
          <w:color w:val="000000"/>
          <w:sz w:val="28"/>
          <w:szCs w:val="28"/>
        </w:rPr>
        <w:t>área de fronteira hispânica;</w:t>
      </w:r>
      <w:r w:rsidR="00127918" w:rsidRPr="00AB1C8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566EE0" w:rsidRPr="00AB1C8D" w:rsidRDefault="008E1A90" w:rsidP="00B058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AB1C8D">
        <w:rPr>
          <w:rFonts w:ascii="Arial" w:hAnsi="Arial" w:cs="Arial"/>
          <w:color w:val="000000"/>
          <w:sz w:val="28"/>
          <w:szCs w:val="28"/>
        </w:rPr>
        <w:t>Estratégias de ensino para uma educação intercultural;</w:t>
      </w:r>
      <w:r w:rsidR="00127918" w:rsidRPr="00AB1C8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127918" w:rsidRPr="00AB1C8D" w:rsidRDefault="008E1A90" w:rsidP="00B058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B1C8D">
        <w:rPr>
          <w:rFonts w:ascii="Arial" w:hAnsi="Arial" w:cs="Arial"/>
          <w:color w:val="000000"/>
          <w:sz w:val="28"/>
          <w:szCs w:val="28"/>
        </w:rPr>
        <w:t>Currículo intercultural e a formação docente.</w:t>
      </w:r>
    </w:p>
    <w:p w:rsidR="00566EE0" w:rsidRPr="00AB1C8D" w:rsidRDefault="00566EE0" w:rsidP="00B0589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566EE0" w:rsidRPr="00BB19E5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b/>
          <w:color w:val="000000"/>
          <w:sz w:val="28"/>
          <w:szCs w:val="28"/>
        </w:rPr>
      </w:pPr>
      <w:r w:rsidRPr="00BB19E5">
        <w:rPr>
          <w:rFonts w:ascii="Arial" w:eastAsia="TimesNewRomanPSMT" w:hAnsi="Arial" w:cs="Arial"/>
          <w:b/>
          <w:color w:val="000000"/>
          <w:sz w:val="28"/>
          <w:szCs w:val="28"/>
        </w:rPr>
        <w:t>NORMAS PARA ELABORAÇÃO DE RESUMO: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O Eixo Temático deve ser indicado</w:t>
      </w:r>
      <w:r w:rsidR="00C4118B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e o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resumo, contendo 150 a 200 palavras, deve incluir</w:t>
      </w:r>
      <w:r w:rsidR="00C4118B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objetivos, metodologia e conclusões,</w:t>
      </w:r>
      <w:r w:rsidR="00CE4EA3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sem citação bibliográfica e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com a seguinte formatação:</w:t>
      </w:r>
    </w:p>
    <w:p w:rsidR="00973C76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título centralizado, </w:t>
      </w:r>
      <w:r w:rsidR="00973C76" w:rsidRPr="00AB1C8D">
        <w:rPr>
          <w:rFonts w:ascii="Arial" w:eastAsia="TimesNewRomanPSMT" w:hAnsi="Arial" w:cs="Arial"/>
          <w:color w:val="000000"/>
          <w:sz w:val="28"/>
          <w:szCs w:val="28"/>
        </w:rPr>
        <w:t>seguido do eixo;</w:t>
      </w:r>
    </w:p>
    <w:p w:rsidR="00566EE0" w:rsidRPr="00AB1C8D" w:rsidRDefault="00973C76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</w:t>
      </w:r>
      <w:r w:rsidR="008766FF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autor (seguido do nome do professor orientador, caso </w:t>
      </w:r>
      <w:r w:rsidR="00C4118B" w:rsidRPr="00AB1C8D">
        <w:rPr>
          <w:rFonts w:ascii="Arial" w:eastAsia="TimesNewRomanPSMT" w:hAnsi="Arial" w:cs="Arial"/>
          <w:color w:val="000000"/>
          <w:sz w:val="28"/>
          <w:szCs w:val="28"/>
        </w:rPr>
        <w:t>tenha</w:t>
      </w:r>
      <w:r w:rsidR="008766FF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) e instituição de origem na linha seguinte, </w:t>
      </w:r>
      <w:r w:rsidR="00566EE0" w:rsidRPr="00AB1C8D">
        <w:rPr>
          <w:rFonts w:ascii="Arial" w:eastAsia="TimesNewRomanPSMT" w:hAnsi="Arial" w:cs="Arial"/>
          <w:color w:val="000000"/>
          <w:sz w:val="28"/>
          <w:szCs w:val="28"/>
        </w:rPr>
        <w:t>c</w:t>
      </w:r>
      <w:r w:rsidR="008766FF" w:rsidRPr="00AB1C8D">
        <w:rPr>
          <w:rFonts w:ascii="Arial" w:eastAsia="TimesNewRomanPSMT" w:hAnsi="Arial" w:cs="Arial"/>
          <w:color w:val="000000"/>
          <w:sz w:val="28"/>
          <w:szCs w:val="28"/>
        </w:rPr>
        <w:t>om alinhamento à direita;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fonte: </w:t>
      </w:r>
      <w:r w:rsidR="00695887" w:rsidRPr="00AB1C8D">
        <w:rPr>
          <w:rFonts w:ascii="Arial" w:eastAsia="TimesNewRomanPSMT" w:hAnsi="Arial" w:cs="Arial"/>
          <w:color w:val="000000"/>
          <w:sz w:val="28"/>
          <w:szCs w:val="28"/>
        </w:rPr>
        <w:t>Arial</w:t>
      </w:r>
      <w:r w:rsidR="0076579B">
        <w:rPr>
          <w:rFonts w:ascii="Arial" w:eastAsia="TimesNewRomanPSMT" w:hAnsi="Arial" w:cs="Arial"/>
          <w:color w:val="000000"/>
          <w:sz w:val="28"/>
          <w:szCs w:val="28"/>
        </w:rPr>
        <w:t xml:space="preserve"> nº. 10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espaçamento entre linhas: 1,5;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até três palavras-chave</w:t>
      </w:r>
      <w:r w:rsidR="006C4B74"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separadas por ponto e vírgula</w:t>
      </w:r>
      <w:r w:rsidR="00CE4EA3" w:rsidRPr="00AB1C8D">
        <w:rPr>
          <w:rFonts w:ascii="Arial" w:eastAsia="TimesNewRomanPSMT" w:hAnsi="Arial" w:cs="Arial"/>
          <w:color w:val="000000"/>
          <w:sz w:val="28"/>
          <w:szCs w:val="28"/>
        </w:rPr>
        <w:t>, em ordem alfabética e não deve conter ponto final</w:t>
      </w:r>
      <w:r w:rsidR="000D7D3A" w:rsidRPr="00AB1C8D">
        <w:rPr>
          <w:rFonts w:ascii="Arial" w:eastAsia="TimesNewRomanPSMT" w:hAnsi="Arial" w:cs="Arial"/>
          <w:color w:val="000000"/>
          <w:sz w:val="28"/>
          <w:szCs w:val="28"/>
        </w:rPr>
        <w:t>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margens superior e esquerda: 3,0 cm;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margens inferior e direita: 2,5 cm;</w:t>
      </w:r>
    </w:p>
    <w:p w:rsidR="00566EE0" w:rsidRPr="00AB1C8D" w:rsidRDefault="008766FF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PRAZO: o resumo deve ser enviado para o e</w:t>
      </w:r>
      <w:r w:rsidR="00EE2A4D" w:rsidRPr="00AB1C8D">
        <w:rPr>
          <w:rFonts w:ascii="Arial" w:eastAsia="TimesNewRomanPSMT" w:hAnsi="Arial" w:cs="Arial"/>
          <w:color w:val="000000"/>
          <w:sz w:val="28"/>
          <w:szCs w:val="28"/>
        </w:rPr>
        <w:t>-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mail </w:t>
      </w:r>
      <w:r w:rsidR="00F219D2" w:rsidRPr="00AB1C8D">
        <w:rPr>
          <w:rFonts w:ascii="Arial" w:eastAsia="TimesNewRomanPSMT" w:hAnsi="Arial" w:cs="Arial"/>
          <w:color w:val="000000"/>
          <w:sz w:val="28"/>
          <w:szCs w:val="28"/>
        </w:rPr>
        <w:t>____________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até </w:t>
      </w:r>
      <w:r w:rsidR="00F219D2" w:rsidRPr="00AB1C8D">
        <w:rPr>
          <w:rFonts w:ascii="Arial" w:eastAsia="TimesNewRomanPSMT" w:hAnsi="Arial" w:cs="Arial"/>
          <w:color w:val="000000"/>
          <w:sz w:val="28"/>
          <w:szCs w:val="28"/>
        </w:rPr>
        <w:t>_____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/0</w:t>
      </w:r>
      <w:r w:rsidR="00F219D2" w:rsidRPr="00AB1C8D">
        <w:rPr>
          <w:rFonts w:ascii="Arial" w:eastAsia="TimesNewRomanPSMT" w:hAnsi="Arial" w:cs="Arial"/>
          <w:color w:val="000000"/>
          <w:sz w:val="28"/>
          <w:szCs w:val="28"/>
        </w:rPr>
        <w:t>9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/15.</w:t>
      </w:r>
    </w:p>
    <w:p w:rsidR="00C115CE" w:rsidRPr="00AB1C8D" w:rsidRDefault="00C115CE" w:rsidP="00B05891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C115CE" w:rsidRPr="00BB19E5" w:rsidRDefault="00C115CE" w:rsidP="00C115CE">
      <w:pPr>
        <w:spacing w:after="0" w:line="240" w:lineRule="auto"/>
        <w:jc w:val="both"/>
        <w:rPr>
          <w:rFonts w:ascii="Arial" w:eastAsia="TimesNewRomanPSMT" w:hAnsi="Arial" w:cs="Arial"/>
          <w:b/>
          <w:color w:val="000000"/>
          <w:sz w:val="28"/>
          <w:szCs w:val="28"/>
        </w:rPr>
      </w:pPr>
      <w:r w:rsidRPr="00BB19E5">
        <w:rPr>
          <w:rFonts w:ascii="Arial" w:eastAsia="TimesNewRomanPSMT" w:hAnsi="Arial" w:cs="Arial"/>
          <w:b/>
          <w:color w:val="000000"/>
          <w:sz w:val="28"/>
          <w:szCs w:val="28"/>
        </w:rPr>
        <w:t>NORMAS PARA ELABORAÇÃO DE BANNER: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O título Centralizado, em Fonte Arial, tamanho de fonte 60,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em negrito e maiúscula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. O título deve conter nota de rodapé indicando a natureza do trabalho. Exemplo: Projeto de Iniciação Cientifica desenvolvido na disciplina de Cálculo. 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Autoria Quanto ao(s) nome(s) dos envolvidos no trabalho: Escritos dois espaços abaixo do título do trabalho, alinhados à direita, com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nota de rodapé identificando orientador do trabalho, o curso e o período cursado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>. Podem ser acrescentados endereço e E-mail. Fonte Arial e o tamanho da fonte deve ser 36.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ESTRUTURA DO BANNER: Títulos obrigatórios São obrigatórios: título do trabalho, nomes dos autores e referência ao programa de fomento e instituição. Introdução, objetivos, metodologia (materiais e métodos), conclusões (resultados) e referências.</w:t>
      </w:r>
      <w:r w:rsidR="006F08F9" w:rsidRPr="00AB1C8D">
        <w:rPr>
          <w:rFonts w:ascii="Arial" w:hAnsi="Arial" w:cs="Arial"/>
          <w:b/>
          <w:bCs/>
          <w:noProof/>
          <w:color w:val="000000"/>
          <w:sz w:val="36"/>
          <w:szCs w:val="36"/>
          <w:lang w:eastAsia="pt-BR"/>
        </w:rPr>
        <w:t xml:space="preserve"> 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lastRenderedPageBreak/>
        <w:t>- Do aspecto estético é livre, desde que respeitadas às normas convencionais (ABNT) para a parte textual e uso de recursos como tabelas, gráficos, fotos, mapas, etc.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Dimensões do </w:t>
      </w:r>
      <w:r w:rsidR="001833C2" w:rsidRPr="00AB1C8D">
        <w:rPr>
          <w:rFonts w:ascii="Arial" w:eastAsia="TimesNewRomanPSMT" w:hAnsi="Arial" w:cs="Arial"/>
          <w:color w:val="000000"/>
          <w:sz w:val="28"/>
          <w:szCs w:val="28"/>
        </w:rPr>
        <w:t>banner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: banner </w:t>
      </w:r>
      <w:r w:rsidR="00663CCC" w:rsidRPr="00AB1C8D">
        <w:rPr>
          <w:rFonts w:ascii="Arial" w:eastAsia="TimesNewRomanPSMT" w:hAnsi="Arial" w:cs="Arial"/>
          <w:color w:val="000000"/>
          <w:sz w:val="28"/>
          <w:szCs w:val="28"/>
        </w:rPr>
        <w:t>no tamanho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r w:rsidR="00663CCC" w:rsidRPr="00AB1C8D">
        <w:rPr>
          <w:rFonts w:ascii="Arial" w:eastAsia="TimesNewRomanPSMT" w:hAnsi="Arial" w:cs="Arial"/>
          <w:color w:val="000000"/>
          <w:sz w:val="28"/>
          <w:szCs w:val="28"/>
        </w:rPr>
        <w:t>120 cm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X 90 </w:t>
      </w:r>
      <w:r w:rsidR="00663CCC" w:rsidRPr="00AB1C8D">
        <w:rPr>
          <w:rFonts w:ascii="Arial" w:eastAsia="TimesNewRomanPSMT" w:hAnsi="Arial" w:cs="Arial"/>
          <w:color w:val="000000"/>
          <w:sz w:val="28"/>
          <w:szCs w:val="28"/>
        </w:rPr>
        <w:t>c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m.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Fonte: aquelas maiores e mais visíveis (por exemplo: Arial)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-Tamanho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da fonte: no mínimo 2</w:t>
      </w:r>
      <w:r w:rsidR="001833C2" w:rsidRPr="00AB1C8D">
        <w:rPr>
          <w:rFonts w:ascii="Arial" w:eastAsia="TimesNewRomanPSMT" w:hAnsi="Arial" w:cs="Arial"/>
          <w:color w:val="000000"/>
          <w:sz w:val="28"/>
          <w:szCs w:val="28"/>
        </w:rPr>
        <w:t>4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, mas depende da quantidade de texto e o tamanho do banner. Sugestões gerais: Título = Arial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60, Autores e instituição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= Arial 36, Texto = Arial 24, Bibliografia = Arial 16.</w:t>
      </w:r>
    </w:p>
    <w:p w:rsidR="001833C2" w:rsidRPr="00AB1C8D" w:rsidRDefault="001833C2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O banner deve ser confeccionado em material adequado (lona, PVC, </w:t>
      </w:r>
      <w:proofErr w:type="spell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glossy</w:t>
      </w:r>
      <w:proofErr w:type="spell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</w:t>
      </w:r>
      <w:proofErr w:type="spell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paper</w:t>
      </w:r>
      <w:proofErr w:type="spellEnd"/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ou similar) com corda para ser afixado.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Usar caixa alta, somente para os títulos dos itens (INTRODUÇÃO, METODOLOGIA, RESULTADOS E DISCUSSÃO, etc...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)</w:t>
      </w:r>
      <w:proofErr w:type="gramEnd"/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>- O texto deverá vir separado em colunas (dependerá da quantidade de texto). Sugestão: no máximo 2 colunas, alinhadas e texto justificado. - Espaçamento entre as linhas: 1,5, mas dependerá da quantidade de texto.</w:t>
      </w:r>
    </w:p>
    <w:p w:rsidR="00283286" w:rsidRPr="00AB1C8D" w:rsidRDefault="00283286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- Será obrigatória a presença de um dos autores do </w:t>
      </w:r>
      <w:r w:rsidR="008937CB" w:rsidRPr="00AB1C8D">
        <w:rPr>
          <w:rFonts w:ascii="Arial" w:eastAsia="TimesNewRomanPSMT" w:hAnsi="Arial" w:cs="Arial"/>
          <w:color w:val="000000"/>
          <w:sz w:val="28"/>
          <w:szCs w:val="28"/>
        </w:rPr>
        <w:t>banner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 no horário de </w:t>
      </w:r>
      <w:r w:rsidR="00DE50B6" w:rsidRPr="00AB1C8D">
        <w:rPr>
          <w:rFonts w:ascii="Arial" w:eastAsia="TimesNewRomanPSMT" w:hAnsi="Arial" w:cs="Arial"/>
          <w:color w:val="000000"/>
          <w:sz w:val="28"/>
          <w:szCs w:val="28"/>
        </w:rPr>
        <w:t>exposição</w:t>
      </w:r>
      <w:r w:rsidRPr="00AB1C8D">
        <w:rPr>
          <w:rFonts w:ascii="Arial" w:eastAsia="TimesNewRomanPSMT" w:hAnsi="Arial" w:cs="Arial"/>
          <w:color w:val="000000"/>
          <w:sz w:val="28"/>
          <w:szCs w:val="28"/>
        </w:rPr>
        <w:t>.</w:t>
      </w: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7A02A7" w:rsidRPr="00AB1C8D" w:rsidRDefault="007A02A7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8766FF" w:rsidRPr="00AB1C8D" w:rsidRDefault="0046272F" w:rsidP="007A02A7">
      <w:pPr>
        <w:spacing w:after="0" w:line="240" w:lineRule="auto"/>
        <w:jc w:val="right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t xml:space="preserve">Coordenação </w:t>
      </w:r>
      <w:proofErr w:type="gramStart"/>
      <w:r w:rsidRPr="00AB1C8D">
        <w:rPr>
          <w:rFonts w:ascii="Arial" w:eastAsia="TimesNewRomanPSMT" w:hAnsi="Arial" w:cs="Arial"/>
          <w:color w:val="000000"/>
          <w:sz w:val="28"/>
          <w:szCs w:val="28"/>
        </w:rPr>
        <w:t>do ...</w:t>
      </w:r>
      <w:proofErr w:type="gramEnd"/>
      <w:r w:rsidRPr="00AB1C8D">
        <w:rPr>
          <w:rFonts w:ascii="Arial" w:eastAsia="TimesNewRomanPSMT" w:hAnsi="Arial" w:cs="Arial"/>
          <w:color w:val="000000"/>
          <w:sz w:val="28"/>
          <w:szCs w:val="28"/>
        </w:rPr>
        <w:t>.</w:t>
      </w:r>
    </w:p>
    <w:p w:rsidR="00C4118B" w:rsidRPr="00AB1C8D" w:rsidRDefault="00C4118B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</w:p>
    <w:p w:rsidR="00513289" w:rsidRDefault="00C4118B" w:rsidP="007A02A7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8"/>
          <w:szCs w:val="28"/>
        </w:rPr>
      </w:pPr>
      <w:r w:rsidRPr="00AB1C8D">
        <w:rPr>
          <w:rFonts w:ascii="Arial" w:eastAsia="TimesNewRomanPSMT" w:hAnsi="Arial" w:cs="Arial"/>
          <w:color w:val="000000"/>
          <w:sz w:val="28"/>
          <w:szCs w:val="28"/>
        </w:rPr>
        <w:br/>
      </w:r>
    </w:p>
    <w:sectPr w:rsidR="00513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7250"/>
    <w:multiLevelType w:val="multilevel"/>
    <w:tmpl w:val="4EB01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715FF"/>
    <w:multiLevelType w:val="hybridMultilevel"/>
    <w:tmpl w:val="3BD4B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C68C3"/>
    <w:multiLevelType w:val="multilevel"/>
    <w:tmpl w:val="B90817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B996255"/>
    <w:multiLevelType w:val="hybridMultilevel"/>
    <w:tmpl w:val="730C2A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FF"/>
    <w:rsid w:val="000C3963"/>
    <w:rsid w:val="000D7D3A"/>
    <w:rsid w:val="00104CCC"/>
    <w:rsid w:val="00127918"/>
    <w:rsid w:val="001833C2"/>
    <w:rsid w:val="001B2EE6"/>
    <w:rsid w:val="00283286"/>
    <w:rsid w:val="0046272F"/>
    <w:rsid w:val="004E6655"/>
    <w:rsid w:val="00513289"/>
    <w:rsid w:val="00534713"/>
    <w:rsid w:val="00566EE0"/>
    <w:rsid w:val="005F6596"/>
    <w:rsid w:val="00663CCC"/>
    <w:rsid w:val="0069308C"/>
    <w:rsid w:val="00695887"/>
    <w:rsid w:val="006A3A61"/>
    <w:rsid w:val="006C4B74"/>
    <w:rsid w:val="006F08F9"/>
    <w:rsid w:val="007241AB"/>
    <w:rsid w:val="0076579B"/>
    <w:rsid w:val="0079436D"/>
    <w:rsid w:val="007A02A7"/>
    <w:rsid w:val="008271EE"/>
    <w:rsid w:val="008766FF"/>
    <w:rsid w:val="008937CB"/>
    <w:rsid w:val="00896175"/>
    <w:rsid w:val="008C399E"/>
    <w:rsid w:val="008E1A90"/>
    <w:rsid w:val="00937289"/>
    <w:rsid w:val="00973C76"/>
    <w:rsid w:val="009A593F"/>
    <w:rsid w:val="009E6C0D"/>
    <w:rsid w:val="00A55D34"/>
    <w:rsid w:val="00AB1C8D"/>
    <w:rsid w:val="00AC1BEF"/>
    <w:rsid w:val="00B05891"/>
    <w:rsid w:val="00BB19E5"/>
    <w:rsid w:val="00BB2BC3"/>
    <w:rsid w:val="00BC2BE9"/>
    <w:rsid w:val="00C115CE"/>
    <w:rsid w:val="00C4118B"/>
    <w:rsid w:val="00CE4EA3"/>
    <w:rsid w:val="00D671C9"/>
    <w:rsid w:val="00DA6615"/>
    <w:rsid w:val="00DE50B6"/>
    <w:rsid w:val="00EE2A4D"/>
    <w:rsid w:val="00F219D2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7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918"/>
    <w:rPr>
      <w:b/>
      <w:bCs/>
    </w:rPr>
  </w:style>
  <w:style w:type="character" w:customStyle="1" w:styleId="apple-converted-space">
    <w:name w:val="apple-converted-space"/>
    <w:basedOn w:val="Fontepargpadro"/>
    <w:rsid w:val="00127918"/>
  </w:style>
  <w:style w:type="character" w:customStyle="1" w:styleId="intexthighlight">
    <w:name w:val="intexthighlight"/>
    <w:basedOn w:val="Fontepargpadro"/>
    <w:rsid w:val="00127918"/>
  </w:style>
  <w:style w:type="paragraph" w:styleId="Textodebalo">
    <w:name w:val="Balloon Text"/>
    <w:basedOn w:val="Normal"/>
    <w:link w:val="TextodebaloChar"/>
    <w:uiPriority w:val="99"/>
    <w:semiHidden/>
    <w:unhideWhenUsed/>
    <w:rsid w:val="0012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91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279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C39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39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39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9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99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1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7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918"/>
    <w:rPr>
      <w:b/>
      <w:bCs/>
    </w:rPr>
  </w:style>
  <w:style w:type="character" w:customStyle="1" w:styleId="apple-converted-space">
    <w:name w:val="apple-converted-space"/>
    <w:basedOn w:val="Fontepargpadro"/>
    <w:rsid w:val="00127918"/>
  </w:style>
  <w:style w:type="character" w:customStyle="1" w:styleId="intexthighlight">
    <w:name w:val="intexthighlight"/>
    <w:basedOn w:val="Fontepargpadro"/>
    <w:rsid w:val="00127918"/>
  </w:style>
  <w:style w:type="paragraph" w:styleId="Textodebalo">
    <w:name w:val="Balloon Text"/>
    <w:basedOn w:val="Normal"/>
    <w:link w:val="TextodebaloChar"/>
    <w:uiPriority w:val="99"/>
    <w:semiHidden/>
    <w:unhideWhenUsed/>
    <w:rsid w:val="0012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91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279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C39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39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39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9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99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1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Vinhote Bentes</dc:creator>
  <cp:lastModifiedBy>Felipe</cp:lastModifiedBy>
  <cp:revision>10</cp:revision>
  <dcterms:created xsi:type="dcterms:W3CDTF">2015-08-26T14:28:00Z</dcterms:created>
  <dcterms:modified xsi:type="dcterms:W3CDTF">2015-08-29T00:28:00Z</dcterms:modified>
</cp:coreProperties>
</file>