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03C49" w14:textId="77777777" w:rsidR="00C10299" w:rsidRPr="005555DD" w:rsidRDefault="00C10299" w:rsidP="00227EB6">
      <w:pPr>
        <w:widowControl w:val="0"/>
        <w:autoSpaceDE w:val="0"/>
        <w:autoSpaceDN w:val="0"/>
        <w:adjustRightInd w:val="0"/>
        <w:spacing w:line="276" w:lineRule="auto"/>
        <w:ind w:right="-30"/>
        <w:jc w:val="center"/>
        <w:rPr>
          <w:rFonts w:ascii="Times New Roman" w:hAnsi="Times New Roman" w:cs="Times New Roman"/>
          <w:b/>
          <w:bCs/>
          <w:sz w:val="22"/>
          <w:szCs w:val="22"/>
        </w:rPr>
      </w:pPr>
    </w:p>
    <w:p w14:paraId="10BFDDE2" w14:textId="49436D70" w:rsidR="00227EB6" w:rsidRPr="005555DD" w:rsidRDefault="00227EB6" w:rsidP="00227EB6">
      <w:pPr>
        <w:widowControl w:val="0"/>
        <w:autoSpaceDE w:val="0"/>
        <w:autoSpaceDN w:val="0"/>
        <w:adjustRightInd w:val="0"/>
        <w:spacing w:line="276" w:lineRule="auto"/>
        <w:ind w:right="-30"/>
        <w:jc w:val="center"/>
        <w:rPr>
          <w:rFonts w:ascii="Times New Roman" w:hAnsi="Times New Roman" w:cs="Times New Roman"/>
          <w:b/>
          <w:bCs/>
          <w:sz w:val="22"/>
          <w:szCs w:val="22"/>
        </w:rPr>
      </w:pPr>
      <w:r w:rsidRPr="005555DD">
        <w:rPr>
          <w:rFonts w:ascii="Times New Roman" w:hAnsi="Times New Roman" w:cs="Times New Roman"/>
          <w:b/>
          <w:bCs/>
          <w:sz w:val="22"/>
          <w:szCs w:val="22"/>
        </w:rPr>
        <w:t>ANEXO II</w:t>
      </w:r>
      <w:r w:rsidR="00365342" w:rsidRPr="005555DD">
        <w:rPr>
          <w:rFonts w:ascii="Times New Roman" w:hAnsi="Times New Roman" w:cs="Times New Roman"/>
          <w:b/>
          <w:bCs/>
          <w:sz w:val="22"/>
          <w:szCs w:val="22"/>
        </w:rPr>
        <w:t>I</w:t>
      </w:r>
    </w:p>
    <w:p w14:paraId="019E625B" w14:textId="77777777" w:rsidR="00FD7CFF" w:rsidRPr="005555DD" w:rsidRDefault="00FD7CFF" w:rsidP="00ED48A6">
      <w:pPr>
        <w:spacing w:line="276" w:lineRule="auto"/>
        <w:jc w:val="center"/>
        <w:rPr>
          <w:rFonts w:ascii="Times New Roman" w:hAnsi="Times New Roman" w:cs="Times New Roman"/>
          <w:b/>
          <w:bCs/>
          <w:iCs/>
          <w:sz w:val="22"/>
          <w:szCs w:val="22"/>
        </w:rPr>
      </w:pPr>
    </w:p>
    <w:p w14:paraId="1F59CF3C" w14:textId="6E378F47" w:rsidR="00ED48A6" w:rsidRPr="005555DD" w:rsidRDefault="00227EB6" w:rsidP="00ED48A6">
      <w:pPr>
        <w:spacing w:line="276" w:lineRule="auto"/>
        <w:jc w:val="center"/>
        <w:rPr>
          <w:rFonts w:ascii="Times New Roman" w:hAnsi="Times New Roman" w:cs="Times New Roman"/>
          <w:b/>
          <w:bCs/>
          <w:iCs/>
          <w:sz w:val="22"/>
          <w:szCs w:val="22"/>
        </w:rPr>
      </w:pPr>
      <w:r w:rsidRPr="005555DD">
        <w:rPr>
          <w:rFonts w:ascii="Times New Roman" w:hAnsi="Times New Roman" w:cs="Times New Roman"/>
          <w:b/>
          <w:sz w:val="22"/>
          <w:szCs w:val="22"/>
        </w:rPr>
        <w:t>MINUTA DA ATA DE REGISTRO DE PREÇO</w:t>
      </w:r>
    </w:p>
    <w:p w14:paraId="5260F867" w14:textId="007C6A97" w:rsidR="00ED48A6" w:rsidRPr="005555DD" w:rsidRDefault="00ED48A6"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 xml:space="preserve">INSTITUTO FEDERAL DE EDUCAÇÃO, CIÊNCIA E TECNOLOGIA DE RORAIMA </w:t>
      </w:r>
    </w:p>
    <w:p w14:paraId="77760FBA" w14:textId="7CE16A20" w:rsidR="00ED48A6" w:rsidRPr="005555DD" w:rsidRDefault="00ED48A6"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 xml:space="preserve">CAMPUS </w:t>
      </w:r>
      <w:r w:rsidR="00365342" w:rsidRPr="005555DD">
        <w:rPr>
          <w:rFonts w:ascii="Times New Roman" w:hAnsi="Times New Roman" w:cs="Times New Roman"/>
          <w:sz w:val="22"/>
          <w:szCs w:val="22"/>
        </w:rPr>
        <w:t>AVANÇADO BONFIM</w:t>
      </w:r>
      <w:r w:rsidRPr="005555DD">
        <w:rPr>
          <w:rFonts w:ascii="Times New Roman" w:hAnsi="Times New Roman" w:cs="Times New Roman"/>
          <w:sz w:val="22"/>
          <w:szCs w:val="22"/>
        </w:rPr>
        <w:t xml:space="preserve"> </w:t>
      </w:r>
    </w:p>
    <w:p w14:paraId="63C1DD75" w14:textId="77777777" w:rsidR="00ED48A6" w:rsidRPr="005555DD" w:rsidRDefault="00ED48A6" w:rsidP="00ED48A6">
      <w:pPr>
        <w:widowControl w:val="0"/>
        <w:autoSpaceDE w:val="0"/>
        <w:autoSpaceDN w:val="0"/>
        <w:adjustRightInd w:val="0"/>
        <w:spacing w:line="276" w:lineRule="auto"/>
        <w:ind w:right="-30"/>
        <w:jc w:val="center"/>
        <w:rPr>
          <w:rFonts w:ascii="Times New Roman" w:hAnsi="Times New Roman" w:cs="Times New Roman"/>
          <w:sz w:val="22"/>
          <w:szCs w:val="22"/>
        </w:rPr>
      </w:pPr>
    </w:p>
    <w:p w14:paraId="019E625E" w14:textId="6D26757C"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 xml:space="preserve">ATA DE REGISTRO DE PREÇOS </w:t>
      </w:r>
    </w:p>
    <w:p w14:paraId="019E625F"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bCs/>
          <w:sz w:val="22"/>
          <w:szCs w:val="22"/>
        </w:rPr>
      </w:pPr>
      <w:r w:rsidRPr="005555DD">
        <w:rPr>
          <w:rFonts w:ascii="Times New Roman" w:hAnsi="Times New Roman" w:cs="Times New Roman"/>
          <w:bCs/>
          <w:sz w:val="22"/>
          <w:szCs w:val="22"/>
        </w:rPr>
        <w:t>N.º .........</w:t>
      </w:r>
    </w:p>
    <w:p w14:paraId="019E6260"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p w14:paraId="019E6261" w14:textId="7A0EF933" w:rsidR="00CB46FC" w:rsidRPr="005555DD"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sz w:val="22"/>
          <w:szCs w:val="22"/>
        </w:rPr>
      </w:pPr>
      <w:r w:rsidRPr="005555DD">
        <w:rPr>
          <w:rFonts w:ascii="Times New Roman" w:hAnsi="Times New Roman" w:cs="Times New Roman"/>
          <w:sz w:val="22"/>
          <w:szCs w:val="22"/>
        </w:rPr>
        <w:t>O</w:t>
      </w:r>
      <w:r w:rsidR="00ED48A6" w:rsidRPr="005555DD">
        <w:rPr>
          <w:rFonts w:ascii="Times New Roman" w:hAnsi="Times New Roman" w:cs="Times New Roman"/>
          <w:sz w:val="22"/>
          <w:szCs w:val="22"/>
        </w:rPr>
        <w:t xml:space="preserve"> Instituto Federal de Educação, Ciência e Tecnologia de Roraima</w:t>
      </w:r>
      <w:r w:rsidRPr="005555DD">
        <w:rPr>
          <w:rFonts w:ascii="Times New Roman" w:hAnsi="Times New Roman" w:cs="Times New Roman"/>
          <w:sz w:val="22"/>
          <w:szCs w:val="22"/>
        </w:rPr>
        <w:t>, com sede no(a) ......, na cidade de ........, inscrito(a) no CNPJ/MF sob o nº ....., neste ato representado(a) pelo(a) ...... (</w:t>
      </w:r>
      <w:r w:rsidRPr="005555DD">
        <w:rPr>
          <w:rFonts w:ascii="Times New Roman" w:hAnsi="Times New Roman" w:cs="Times New Roman"/>
          <w:i/>
          <w:iCs/>
          <w:sz w:val="22"/>
          <w:szCs w:val="22"/>
        </w:rPr>
        <w:t>cargo e nome</w:t>
      </w:r>
      <w:r w:rsidRPr="005555DD">
        <w:rPr>
          <w:rFonts w:ascii="Times New Roman" w:hAnsi="Times New Roman" w:cs="Times New Roman"/>
          <w:sz w:val="22"/>
          <w:szCs w:val="22"/>
        </w:rPr>
        <w:t xml:space="preserve">), nomeado(a) pela  Portaria nº ...... de ..... de ...... de 200..., publicada no ....... de ..... de ....... de ....., inscrito(a) no CPF sob o nº .............portador(a) da Carteira de Identidade nº ......., considerando o julgamento da licitação na modalidade de pregão, na forma </w:t>
      </w:r>
      <w:r w:rsidRPr="005555DD">
        <w:rPr>
          <w:rFonts w:ascii="Times New Roman" w:hAnsi="Times New Roman" w:cs="Times New Roman"/>
          <w:iCs/>
          <w:sz w:val="22"/>
          <w:szCs w:val="22"/>
        </w:rPr>
        <w:t>eletrônica</w:t>
      </w:r>
      <w:r w:rsidRPr="005555DD">
        <w:rPr>
          <w:rFonts w:ascii="Times New Roman" w:hAnsi="Times New Roman" w:cs="Times New Roman"/>
          <w:sz w:val="22"/>
          <w:szCs w:val="22"/>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5555DD">
        <w:rPr>
          <w:rFonts w:ascii="Times New Roman" w:hAnsi="Times New Roman" w:cs="Times New Roman"/>
          <w:iCs/>
          <w:sz w:val="22"/>
          <w:szCs w:val="22"/>
        </w:rPr>
        <w:t>Decreto n.º 7.892</w:t>
      </w:r>
      <w:r w:rsidRPr="005555DD">
        <w:rPr>
          <w:rFonts w:ascii="Times New Roman" w:hAnsi="Times New Roman" w:cs="Times New Roman"/>
          <w:iCs/>
          <w:sz w:val="22"/>
          <w:szCs w:val="22"/>
        </w:rPr>
        <w:t xml:space="preserve">, de </w:t>
      </w:r>
      <w:r w:rsidR="00113AE6" w:rsidRPr="005555DD">
        <w:rPr>
          <w:rFonts w:ascii="Times New Roman" w:hAnsi="Times New Roman" w:cs="Times New Roman"/>
          <w:iCs/>
          <w:sz w:val="22"/>
          <w:szCs w:val="22"/>
        </w:rPr>
        <w:t>23 de janeiro de 2013,</w:t>
      </w:r>
      <w:r w:rsidRPr="005555DD">
        <w:rPr>
          <w:rFonts w:ascii="Times New Roman" w:hAnsi="Times New Roman" w:cs="Times New Roman"/>
          <w:sz w:val="22"/>
          <w:szCs w:val="22"/>
        </w:rPr>
        <w:t xml:space="preserve"> e em conformidade com as disposições a seguir:</w:t>
      </w:r>
    </w:p>
    <w:p w14:paraId="019E6262" w14:textId="77777777" w:rsidR="00CB46FC" w:rsidRPr="005555DD"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sz w:val="22"/>
          <w:szCs w:val="22"/>
        </w:rPr>
      </w:pPr>
    </w:p>
    <w:p w14:paraId="019E6263" w14:textId="77777777" w:rsidR="00CB46FC" w:rsidRPr="005555DD"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sz w:val="22"/>
          <w:szCs w:val="22"/>
        </w:rPr>
      </w:pPr>
      <w:r w:rsidRPr="005555DD">
        <w:rPr>
          <w:rFonts w:ascii="Times New Roman" w:hAnsi="Times New Roman" w:cs="Times New Roman"/>
          <w:b/>
          <w:bCs/>
          <w:sz w:val="22"/>
          <w:szCs w:val="22"/>
        </w:rPr>
        <w:t>DO OBJETO</w:t>
      </w:r>
    </w:p>
    <w:p w14:paraId="019E6264" w14:textId="24F2D805" w:rsidR="00CB46FC" w:rsidRPr="005555DD"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 xml:space="preserve">A presente Ata tem por objeto o registro de preços para a eventual </w:t>
      </w:r>
      <w:r w:rsidR="00365342" w:rsidRPr="005555DD">
        <w:rPr>
          <w:rFonts w:ascii="Times New Roman" w:hAnsi="Times New Roman" w:cs="Times New Roman"/>
          <w:sz w:val="22"/>
          <w:szCs w:val="22"/>
        </w:rPr>
        <w:t>aquisição com instalação de aparelhos condicionadores de ar (ar condicionado), para atender as necessidades do imóvel pertencente ao Instituto Federal de Educação, Ciência e Tecnologia de Roraima – Campus Avançado Bonfim</w:t>
      </w:r>
      <w:r w:rsidR="00ED48A6" w:rsidRPr="005555DD">
        <w:rPr>
          <w:rFonts w:ascii="Times New Roman" w:hAnsi="Times New Roman" w:cs="Times New Roman"/>
          <w:sz w:val="22"/>
          <w:szCs w:val="22"/>
        </w:rPr>
        <w:t>,</w:t>
      </w:r>
      <w:r w:rsidR="00365342" w:rsidRPr="005555DD">
        <w:rPr>
          <w:rFonts w:ascii="Times New Roman" w:hAnsi="Times New Roman" w:cs="Times New Roman"/>
          <w:sz w:val="22"/>
          <w:szCs w:val="22"/>
        </w:rPr>
        <w:t xml:space="preserve"> especificados nos itens 01 a 05</w:t>
      </w:r>
      <w:r w:rsidRPr="005555DD">
        <w:rPr>
          <w:rFonts w:ascii="Times New Roman" w:hAnsi="Times New Roman" w:cs="Times New Roman"/>
          <w:sz w:val="22"/>
          <w:szCs w:val="22"/>
        </w:rPr>
        <w:t xml:space="preserve"> do </w:t>
      </w:r>
      <w:r w:rsidR="00FD7CFF" w:rsidRPr="005555DD">
        <w:rPr>
          <w:rFonts w:ascii="Times New Roman" w:hAnsi="Times New Roman" w:cs="Times New Roman"/>
          <w:sz w:val="22"/>
          <w:szCs w:val="22"/>
        </w:rPr>
        <w:t>T</w:t>
      </w:r>
      <w:r w:rsidRPr="005555DD">
        <w:rPr>
          <w:rFonts w:ascii="Times New Roman" w:hAnsi="Times New Roman" w:cs="Times New Roman"/>
          <w:sz w:val="22"/>
          <w:szCs w:val="22"/>
        </w:rPr>
        <w:t xml:space="preserve">ermo de </w:t>
      </w:r>
      <w:r w:rsidR="00FD7CFF" w:rsidRPr="005555DD">
        <w:rPr>
          <w:rFonts w:ascii="Times New Roman" w:hAnsi="Times New Roman" w:cs="Times New Roman"/>
          <w:sz w:val="22"/>
          <w:szCs w:val="22"/>
        </w:rPr>
        <w:t>R</w:t>
      </w:r>
      <w:r w:rsidRPr="005555DD">
        <w:rPr>
          <w:rFonts w:ascii="Times New Roman" w:hAnsi="Times New Roman" w:cs="Times New Roman"/>
          <w:sz w:val="22"/>
          <w:szCs w:val="22"/>
        </w:rPr>
        <w:t xml:space="preserve">eferência, anexo </w:t>
      </w:r>
      <w:r w:rsidR="00ED48A6" w:rsidRPr="005555DD">
        <w:rPr>
          <w:rFonts w:ascii="Times New Roman" w:hAnsi="Times New Roman" w:cs="Times New Roman"/>
          <w:sz w:val="22"/>
          <w:szCs w:val="22"/>
        </w:rPr>
        <w:t>I</w:t>
      </w:r>
      <w:r w:rsidRPr="005555DD">
        <w:rPr>
          <w:rFonts w:ascii="Times New Roman" w:hAnsi="Times New Roman" w:cs="Times New Roman"/>
          <w:sz w:val="22"/>
          <w:szCs w:val="22"/>
        </w:rPr>
        <w:t xml:space="preserve"> do edital de </w:t>
      </w:r>
      <w:r w:rsidRPr="005555DD">
        <w:rPr>
          <w:rFonts w:ascii="Times New Roman" w:hAnsi="Times New Roman" w:cs="Times New Roman"/>
          <w:i/>
          <w:sz w:val="22"/>
          <w:szCs w:val="22"/>
        </w:rPr>
        <w:t>Pregão</w:t>
      </w:r>
      <w:r w:rsidRPr="005555DD">
        <w:rPr>
          <w:rFonts w:ascii="Times New Roman" w:hAnsi="Times New Roman" w:cs="Times New Roman"/>
          <w:sz w:val="22"/>
          <w:szCs w:val="22"/>
        </w:rPr>
        <w:t xml:space="preserve"> nº</w:t>
      </w:r>
      <w:r w:rsidR="00365342" w:rsidRPr="005555DD">
        <w:rPr>
          <w:rFonts w:ascii="Times New Roman" w:hAnsi="Times New Roman" w:cs="Times New Roman"/>
          <w:sz w:val="22"/>
          <w:szCs w:val="22"/>
        </w:rPr>
        <w:t>2</w:t>
      </w:r>
      <w:r w:rsidR="00ED48A6" w:rsidRPr="005555DD">
        <w:rPr>
          <w:rFonts w:ascii="Times New Roman" w:hAnsi="Times New Roman" w:cs="Times New Roman"/>
          <w:sz w:val="22"/>
          <w:szCs w:val="22"/>
        </w:rPr>
        <w:t>3</w:t>
      </w:r>
      <w:r w:rsidRPr="005555DD">
        <w:rPr>
          <w:rFonts w:ascii="Times New Roman" w:hAnsi="Times New Roman" w:cs="Times New Roman"/>
          <w:sz w:val="22"/>
          <w:szCs w:val="22"/>
        </w:rPr>
        <w:t>/20</w:t>
      </w:r>
      <w:r w:rsidR="00ED48A6" w:rsidRPr="005555DD">
        <w:rPr>
          <w:rFonts w:ascii="Times New Roman" w:hAnsi="Times New Roman" w:cs="Times New Roman"/>
          <w:sz w:val="22"/>
          <w:szCs w:val="22"/>
        </w:rPr>
        <w:t>19</w:t>
      </w:r>
      <w:r w:rsidRPr="005555DD">
        <w:rPr>
          <w:rFonts w:ascii="Times New Roman" w:hAnsi="Times New Roman" w:cs="Times New Roman"/>
          <w:sz w:val="22"/>
          <w:szCs w:val="22"/>
        </w:rPr>
        <w:t>, que é parte integrante desta Ata, assim como a proposta vencedora, independentemente de transcrição.</w:t>
      </w:r>
    </w:p>
    <w:p w14:paraId="019E6265" w14:textId="77777777" w:rsidR="00CB46FC" w:rsidRPr="005555DD" w:rsidRDefault="00CB46FC" w:rsidP="00ED48A6">
      <w:pPr>
        <w:widowControl w:val="0"/>
        <w:autoSpaceDE w:val="0"/>
        <w:autoSpaceDN w:val="0"/>
        <w:adjustRightInd w:val="0"/>
        <w:spacing w:line="276" w:lineRule="auto"/>
        <w:ind w:left="792"/>
        <w:jc w:val="both"/>
        <w:rPr>
          <w:rFonts w:ascii="Times New Roman" w:hAnsi="Times New Roman" w:cs="Times New Roman"/>
          <w:sz w:val="22"/>
          <w:szCs w:val="22"/>
        </w:rPr>
      </w:pPr>
    </w:p>
    <w:p w14:paraId="019E6266" w14:textId="77777777" w:rsidR="00CB46FC" w:rsidRPr="005555DD"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sz w:val="22"/>
          <w:szCs w:val="22"/>
        </w:rPr>
      </w:pPr>
      <w:r w:rsidRPr="005555DD">
        <w:rPr>
          <w:rFonts w:ascii="Times New Roman" w:hAnsi="Times New Roman" w:cs="Times New Roman"/>
          <w:b/>
          <w:bCs/>
          <w:sz w:val="22"/>
          <w:szCs w:val="22"/>
        </w:rPr>
        <w:t>DOS PREÇOS, ESPECIFICAÇÕES E QUANTITATIVOS</w:t>
      </w:r>
    </w:p>
    <w:p w14:paraId="019E6267" w14:textId="77777777" w:rsidR="00CB46FC" w:rsidRPr="005555DD"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5555DD" w:rsidRPr="005555DD"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Item</w:t>
            </w:r>
          </w:p>
          <w:p w14:paraId="019E6269"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do</w:t>
            </w:r>
          </w:p>
          <w:p w14:paraId="019E626A"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sz w:val="22"/>
                <w:szCs w:val="22"/>
              </w:rPr>
            </w:pPr>
            <w:r w:rsidRPr="005555DD">
              <w:rPr>
                <w:rFonts w:ascii="Times New Roman" w:hAnsi="Times New Roman" w:cs="Times New Roman"/>
                <w:sz w:val="22"/>
                <w:szCs w:val="22"/>
              </w:rPr>
              <w:t xml:space="preserve">Fornecedor </w:t>
            </w:r>
            <w:r w:rsidRPr="005555DD">
              <w:rPr>
                <w:rFonts w:ascii="Times New Roman" w:hAnsi="Times New Roman" w:cs="Times New Roman"/>
                <w:i/>
                <w:sz w:val="22"/>
                <w:szCs w:val="22"/>
              </w:rPr>
              <w:t>(razão social, CNPJ/MF, endereço, contatos, representante)</w:t>
            </w:r>
          </w:p>
          <w:p w14:paraId="019E626C"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p>
        </w:tc>
      </w:tr>
      <w:tr w:rsidR="005555DD" w:rsidRPr="005555DD" w14:paraId="019E6278" w14:textId="77777777" w:rsidTr="00BB5309">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5555DD" w:rsidRDefault="004C14E4"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X</w:t>
            </w:r>
          </w:p>
        </w:tc>
        <w:tc>
          <w:tcPr>
            <w:tcW w:w="1184" w:type="dxa"/>
            <w:tcBorders>
              <w:top w:val="nil"/>
              <w:left w:val="single" w:sz="2" w:space="0" w:color="000000"/>
              <w:bottom w:val="single" w:sz="2" w:space="0" w:color="000000"/>
              <w:right w:val="nil"/>
            </w:tcBorders>
          </w:tcPr>
          <w:p w14:paraId="019E626F"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r w:rsidRPr="005555DD">
              <w:rPr>
                <w:rFonts w:ascii="Times New Roman" w:hAnsi="Times New Roman" w:cs="Times New Roman"/>
                <w:sz w:val="22"/>
                <w:szCs w:val="22"/>
              </w:rPr>
              <w:t>Especificação</w:t>
            </w:r>
          </w:p>
        </w:tc>
        <w:tc>
          <w:tcPr>
            <w:tcW w:w="1402" w:type="dxa"/>
            <w:tcBorders>
              <w:top w:val="nil"/>
              <w:left w:val="single" w:sz="2" w:space="0" w:color="000000"/>
              <w:bottom w:val="single" w:sz="2" w:space="0" w:color="000000"/>
              <w:right w:val="nil"/>
            </w:tcBorders>
          </w:tcPr>
          <w:p w14:paraId="019E6270"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 xml:space="preserve">Marca </w:t>
            </w:r>
          </w:p>
          <w:p w14:paraId="019E6271"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Modelo</w:t>
            </w:r>
          </w:p>
          <w:p w14:paraId="019E6273"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Unidade</w:t>
            </w:r>
          </w:p>
        </w:tc>
        <w:tc>
          <w:tcPr>
            <w:tcW w:w="1121" w:type="dxa"/>
            <w:tcBorders>
              <w:top w:val="nil"/>
              <w:left w:val="single" w:sz="2" w:space="0" w:color="000000"/>
              <w:bottom w:val="single" w:sz="2" w:space="0" w:color="000000"/>
              <w:right w:val="nil"/>
            </w:tcBorders>
          </w:tcPr>
          <w:p w14:paraId="019E6275"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Quantidade</w:t>
            </w:r>
          </w:p>
        </w:tc>
        <w:tc>
          <w:tcPr>
            <w:tcW w:w="841" w:type="dxa"/>
            <w:tcBorders>
              <w:top w:val="nil"/>
              <w:left w:val="single" w:sz="2" w:space="0" w:color="000000"/>
              <w:bottom w:val="single" w:sz="2" w:space="0" w:color="000000"/>
              <w:right w:val="nil"/>
            </w:tcBorders>
          </w:tcPr>
          <w:p w14:paraId="019E6276"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 xml:space="preserve">Valor </w:t>
            </w:r>
            <w:proofErr w:type="spellStart"/>
            <w:r w:rsidRPr="005555DD">
              <w:rPr>
                <w:rFonts w:ascii="Times New Roman" w:hAnsi="Times New Roman" w:cs="Times New Roman"/>
                <w:sz w:val="22"/>
                <w:szCs w:val="22"/>
              </w:rPr>
              <w:t>Un</w:t>
            </w:r>
            <w:proofErr w:type="spellEnd"/>
          </w:p>
        </w:tc>
        <w:tc>
          <w:tcPr>
            <w:tcW w:w="840" w:type="dxa"/>
            <w:tcBorders>
              <w:top w:val="nil"/>
              <w:left w:val="single" w:sz="2" w:space="0" w:color="000000"/>
              <w:bottom w:val="single" w:sz="2" w:space="0" w:color="000000"/>
              <w:right w:val="single" w:sz="2" w:space="0" w:color="000000"/>
            </w:tcBorders>
          </w:tcPr>
          <w:p w14:paraId="019E6277"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i/>
                <w:iCs/>
                <w:sz w:val="22"/>
                <w:szCs w:val="22"/>
              </w:rPr>
              <w:t>Prazo garantia ou validade</w:t>
            </w:r>
          </w:p>
        </w:tc>
      </w:tr>
      <w:tr w:rsidR="005555DD" w:rsidRPr="005555DD" w14:paraId="019E6281" w14:textId="77777777" w:rsidTr="00BB5309">
        <w:trPr>
          <w:trHeight w:val="174"/>
        </w:trPr>
        <w:tc>
          <w:tcPr>
            <w:tcW w:w="497" w:type="dxa"/>
            <w:tcBorders>
              <w:top w:val="nil"/>
              <w:left w:val="single" w:sz="2" w:space="0" w:color="000000"/>
              <w:bottom w:val="single" w:sz="2" w:space="0" w:color="000000"/>
              <w:right w:val="nil"/>
            </w:tcBorders>
          </w:tcPr>
          <w:p w14:paraId="019E6279"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1184" w:type="dxa"/>
            <w:tcBorders>
              <w:top w:val="nil"/>
              <w:left w:val="single" w:sz="2" w:space="0" w:color="000000"/>
              <w:bottom w:val="single" w:sz="2" w:space="0" w:color="000000"/>
              <w:right w:val="nil"/>
            </w:tcBorders>
          </w:tcPr>
          <w:p w14:paraId="019E627A"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1402" w:type="dxa"/>
            <w:tcBorders>
              <w:top w:val="nil"/>
              <w:left w:val="single" w:sz="2" w:space="0" w:color="000000"/>
              <w:bottom w:val="single" w:sz="2" w:space="0" w:color="000000"/>
              <w:right w:val="nil"/>
            </w:tcBorders>
          </w:tcPr>
          <w:p w14:paraId="019E627B"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1541" w:type="dxa"/>
            <w:tcBorders>
              <w:top w:val="nil"/>
              <w:left w:val="single" w:sz="2" w:space="0" w:color="000000"/>
              <w:bottom w:val="single" w:sz="2" w:space="0" w:color="000000"/>
              <w:right w:val="nil"/>
            </w:tcBorders>
          </w:tcPr>
          <w:p w14:paraId="019E627C"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1121" w:type="dxa"/>
            <w:tcBorders>
              <w:top w:val="nil"/>
              <w:left w:val="single" w:sz="2" w:space="0" w:color="000000"/>
              <w:bottom w:val="single" w:sz="2" w:space="0" w:color="000000"/>
              <w:right w:val="nil"/>
            </w:tcBorders>
          </w:tcPr>
          <w:p w14:paraId="019E627D"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1121" w:type="dxa"/>
            <w:tcBorders>
              <w:top w:val="nil"/>
              <w:left w:val="single" w:sz="2" w:space="0" w:color="000000"/>
              <w:bottom w:val="single" w:sz="2" w:space="0" w:color="000000"/>
              <w:right w:val="nil"/>
            </w:tcBorders>
          </w:tcPr>
          <w:p w14:paraId="019E627E"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841" w:type="dxa"/>
            <w:tcBorders>
              <w:top w:val="nil"/>
              <w:left w:val="single" w:sz="2" w:space="0" w:color="000000"/>
              <w:bottom w:val="single" w:sz="2" w:space="0" w:color="000000"/>
              <w:right w:val="nil"/>
            </w:tcBorders>
          </w:tcPr>
          <w:p w14:paraId="019E627F"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c>
          <w:tcPr>
            <w:tcW w:w="840" w:type="dxa"/>
            <w:tcBorders>
              <w:top w:val="nil"/>
              <w:left w:val="single" w:sz="2" w:space="0" w:color="000000"/>
              <w:bottom w:val="single" w:sz="2" w:space="0" w:color="000000"/>
              <w:right w:val="single" w:sz="2" w:space="0" w:color="000000"/>
            </w:tcBorders>
          </w:tcPr>
          <w:p w14:paraId="019E6280"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sz w:val="22"/>
                <w:szCs w:val="22"/>
              </w:rPr>
            </w:pPr>
          </w:p>
        </w:tc>
      </w:tr>
    </w:tbl>
    <w:p w14:paraId="019E6285" w14:textId="63FEC226" w:rsidR="00CB46FC" w:rsidRPr="005555DD" w:rsidRDefault="00CB46FC" w:rsidP="00ED48A6">
      <w:pPr>
        <w:widowControl w:val="0"/>
        <w:numPr>
          <w:ilvl w:val="0"/>
          <w:numId w:val="1"/>
        </w:numPr>
        <w:autoSpaceDE w:val="0"/>
        <w:autoSpaceDN w:val="0"/>
        <w:adjustRightInd w:val="0"/>
        <w:spacing w:before="240" w:line="276" w:lineRule="auto"/>
        <w:jc w:val="both"/>
        <w:rPr>
          <w:rFonts w:ascii="Times New Roman" w:hAnsi="Times New Roman" w:cs="Times New Roman"/>
          <w:b/>
          <w:i/>
          <w:sz w:val="22"/>
          <w:szCs w:val="22"/>
        </w:rPr>
      </w:pPr>
      <w:r w:rsidRPr="005555DD">
        <w:rPr>
          <w:rFonts w:ascii="Times New Roman" w:hAnsi="Times New Roman" w:cs="Times New Roman"/>
          <w:b/>
          <w:bCs/>
          <w:i/>
          <w:iCs/>
          <w:sz w:val="22"/>
          <w:szCs w:val="22"/>
        </w:rPr>
        <w:t>ÓRGÃO(S)</w:t>
      </w:r>
      <w:r w:rsidR="006362AE" w:rsidRPr="005555DD">
        <w:rPr>
          <w:rFonts w:ascii="Times New Roman" w:hAnsi="Times New Roman" w:cs="Times New Roman"/>
          <w:b/>
          <w:bCs/>
          <w:i/>
          <w:iCs/>
          <w:sz w:val="22"/>
          <w:szCs w:val="22"/>
        </w:rPr>
        <w:t xml:space="preserve"> GERENCIADOR E </w:t>
      </w:r>
      <w:r w:rsidRPr="005555DD">
        <w:rPr>
          <w:rFonts w:ascii="Times New Roman" w:hAnsi="Times New Roman" w:cs="Times New Roman"/>
          <w:b/>
          <w:bCs/>
          <w:i/>
          <w:iCs/>
          <w:sz w:val="22"/>
          <w:szCs w:val="22"/>
        </w:rPr>
        <w:t xml:space="preserve"> PARTICIPANTE(S)</w:t>
      </w:r>
    </w:p>
    <w:p w14:paraId="6D0D0D80" w14:textId="464400D9"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i/>
          <w:sz w:val="22"/>
          <w:szCs w:val="22"/>
        </w:rPr>
        <w:t>O órgão gerenciador será o ......(nome do órgão)....</w:t>
      </w:r>
    </w:p>
    <w:p w14:paraId="019E6286" w14:textId="77777777" w:rsidR="00CB46FC" w:rsidRPr="005555DD"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sz w:val="22"/>
          <w:szCs w:val="22"/>
        </w:rPr>
      </w:pPr>
      <w:r w:rsidRPr="005555DD">
        <w:rPr>
          <w:rFonts w:ascii="Times New Roman" w:hAnsi="Times New Roman" w:cs="Times New Roman"/>
          <w:i/>
          <w:iCs/>
          <w:sz w:val="22"/>
          <w:szCs w:val="22"/>
        </w:rPr>
        <w:lastRenderedPageBreak/>
        <w:t>São órgãos e entidades públicas participantes do registro de preços:</w:t>
      </w:r>
    </w:p>
    <w:p w14:paraId="019E6287" w14:textId="77777777" w:rsidR="00CB46FC" w:rsidRPr="005555DD" w:rsidRDefault="004C14E4" w:rsidP="00ED48A6">
      <w:pPr>
        <w:widowControl w:val="0"/>
        <w:tabs>
          <w:tab w:val="left" w:pos="2093"/>
        </w:tabs>
        <w:autoSpaceDE w:val="0"/>
        <w:autoSpaceDN w:val="0"/>
        <w:adjustRightInd w:val="0"/>
        <w:spacing w:before="240" w:line="276" w:lineRule="auto"/>
        <w:ind w:left="792" w:right="-30"/>
        <w:jc w:val="both"/>
        <w:rPr>
          <w:rFonts w:ascii="Times New Roman" w:hAnsi="Times New Roman" w:cs="Times New Roman"/>
          <w:i/>
          <w:iCs/>
          <w:sz w:val="22"/>
          <w:szCs w:val="22"/>
        </w:rPr>
      </w:pPr>
      <w:r w:rsidRPr="005555DD">
        <w:rPr>
          <w:rFonts w:ascii="Times New Roman" w:hAnsi="Times New Roman" w:cs="Times New Roman"/>
          <w:i/>
          <w:iCs/>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5555DD" w:rsidRPr="005555DD" w14:paraId="019E628C" w14:textId="77777777" w:rsidTr="006140DC">
        <w:tc>
          <w:tcPr>
            <w:tcW w:w="2244" w:type="dxa"/>
          </w:tcPr>
          <w:p w14:paraId="019E6288"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 xml:space="preserve">Item nº </w:t>
            </w:r>
          </w:p>
        </w:tc>
        <w:tc>
          <w:tcPr>
            <w:tcW w:w="2244" w:type="dxa"/>
          </w:tcPr>
          <w:p w14:paraId="019E6289"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Órgãos Participantes</w:t>
            </w:r>
          </w:p>
        </w:tc>
        <w:tc>
          <w:tcPr>
            <w:tcW w:w="2245" w:type="dxa"/>
          </w:tcPr>
          <w:p w14:paraId="019E628A"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Unidade</w:t>
            </w:r>
          </w:p>
        </w:tc>
        <w:tc>
          <w:tcPr>
            <w:tcW w:w="2245" w:type="dxa"/>
          </w:tcPr>
          <w:p w14:paraId="019E628B"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r w:rsidRPr="005555DD">
              <w:rPr>
                <w:rFonts w:ascii="Times New Roman" w:hAnsi="Times New Roman" w:cs="Times New Roman"/>
                <w:i/>
                <w:iCs/>
                <w:sz w:val="22"/>
                <w:szCs w:val="22"/>
              </w:rPr>
              <w:t>Quantidade</w:t>
            </w:r>
          </w:p>
        </w:tc>
      </w:tr>
      <w:tr w:rsidR="005555DD" w:rsidRPr="005555DD" w14:paraId="019E6291" w14:textId="77777777" w:rsidTr="006140DC">
        <w:tc>
          <w:tcPr>
            <w:tcW w:w="2244" w:type="dxa"/>
          </w:tcPr>
          <w:p w14:paraId="019E628D"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4" w:type="dxa"/>
          </w:tcPr>
          <w:p w14:paraId="019E628E"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8F"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90"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r>
      <w:tr w:rsidR="005555DD" w:rsidRPr="005555DD" w14:paraId="019E6296" w14:textId="77777777" w:rsidTr="006140DC">
        <w:tc>
          <w:tcPr>
            <w:tcW w:w="2244" w:type="dxa"/>
          </w:tcPr>
          <w:p w14:paraId="019E6292"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4" w:type="dxa"/>
          </w:tcPr>
          <w:p w14:paraId="019E6293"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94"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95"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r>
      <w:tr w:rsidR="00CB46FC" w:rsidRPr="005555DD" w14:paraId="019E629B" w14:textId="77777777" w:rsidTr="006140DC">
        <w:tc>
          <w:tcPr>
            <w:tcW w:w="2244" w:type="dxa"/>
          </w:tcPr>
          <w:p w14:paraId="019E6297"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4" w:type="dxa"/>
          </w:tcPr>
          <w:p w14:paraId="019E6298"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99"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c>
          <w:tcPr>
            <w:tcW w:w="2245" w:type="dxa"/>
          </w:tcPr>
          <w:p w14:paraId="019E629A"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i/>
                <w:iCs/>
                <w:sz w:val="22"/>
                <w:szCs w:val="22"/>
              </w:rPr>
            </w:pPr>
          </w:p>
        </w:tc>
      </w:tr>
    </w:tbl>
    <w:p w14:paraId="019E629C" w14:textId="77777777" w:rsidR="00CB46FC" w:rsidRPr="005555DD" w:rsidRDefault="00CB46FC" w:rsidP="00ED48A6">
      <w:pPr>
        <w:widowControl w:val="0"/>
        <w:autoSpaceDE w:val="0"/>
        <w:autoSpaceDN w:val="0"/>
        <w:adjustRightInd w:val="0"/>
        <w:spacing w:line="276" w:lineRule="auto"/>
        <w:ind w:right="-30"/>
        <w:jc w:val="both"/>
        <w:rPr>
          <w:rFonts w:ascii="Times New Roman" w:hAnsi="Times New Roman" w:cs="Times New Roman"/>
          <w:i/>
          <w:iCs/>
          <w:sz w:val="22"/>
          <w:szCs w:val="22"/>
        </w:rPr>
      </w:pPr>
    </w:p>
    <w:p w14:paraId="585FD4FF" w14:textId="5192C4B2" w:rsidR="006362AE" w:rsidRPr="005555DD" w:rsidRDefault="006362AE" w:rsidP="00ED48A6">
      <w:pPr>
        <w:pStyle w:val="Nivel1"/>
        <w:numPr>
          <w:ilvl w:val="0"/>
          <w:numId w:val="1"/>
        </w:numPr>
        <w:rPr>
          <w:rFonts w:ascii="Times New Roman" w:hAnsi="Times New Roman" w:cs="Times New Roman"/>
          <w:sz w:val="22"/>
          <w:szCs w:val="22"/>
          <w:lang w:eastAsia="en-US"/>
        </w:rPr>
      </w:pPr>
      <w:r w:rsidRPr="005555DD">
        <w:rPr>
          <w:rFonts w:ascii="Times New Roman" w:hAnsi="Times New Roman" w:cs="Times New Roman"/>
          <w:sz w:val="22"/>
          <w:szCs w:val="22"/>
          <w:lang w:eastAsia="en-US"/>
        </w:rPr>
        <w:t xml:space="preserve">DA ADESÃO À ATA DE REGISTRO DE PREÇOS </w:t>
      </w:r>
    </w:p>
    <w:p w14:paraId="6F7B1DD7"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77E7D75" w14:textId="2BE293C4" w:rsidR="006362AE" w:rsidRPr="005555DD" w:rsidRDefault="006362AE" w:rsidP="00ED48A6">
      <w:pPr>
        <w:numPr>
          <w:ilvl w:val="2"/>
          <w:numId w:val="1"/>
        </w:numPr>
        <w:spacing w:before="120" w:after="120" w:line="276" w:lineRule="auto"/>
        <w:ind w:left="1224"/>
        <w:jc w:val="both"/>
        <w:rPr>
          <w:rFonts w:ascii="Times New Roman" w:hAnsi="Times New Roman" w:cs="Times New Roman"/>
          <w:sz w:val="22"/>
          <w:szCs w:val="22"/>
        </w:rPr>
      </w:pPr>
      <w:r w:rsidRPr="005555DD">
        <w:rPr>
          <w:rFonts w:ascii="Times New Roman" w:hAnsi="Times New Roman" w:cs="Times New Roman"/>
          <w:sz w:val="22"/>
          <w:szCs w:val="22"/>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A9FD2D7"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As adesões à ata de registro de preços são limitadas, na totalidade, ao .............  (máximo dobro)..... do quantitativo de cada item registrado na ata de registro de preços para o órgão gerenciador e órgãos participantes, i</w:t>
      </w:r>
      <w:bookmarkStart w:id="0" w:name="_GoBack"/>
      <w:bookmarkEnd w:id="0"/>
      <w:r w:rsidRPr="005555DD">
        <w:rPr>
          <w:rFonts w:ascii="Times New Roman" w:hAnsi="Times New Roman" w:cs="Times New Roman"/>
          <w:sz w:val="22"/>
          <w:szCs w:val="22"/>
        </w:rPr>
        <w:t>ndependente do número de órgãos não participantes que eventualmente aderirem.</w:t>
      </w:r>
    </w:p>
    <w:p w14:paraId="056DDA72" w14:textId="77777777" w:rsidR="006362AE" w:rsidRPr="005555DD" w:rsidRDefault="006362AE" w:rsidP="00ED48A6">
      <w:pPr>
        <w:spacing w:line="276" w:lineRule="auto"/>
        <w:rPr>
          <w:rFonts w:ascii="Times New Roman" w:hAnsi="Times New Roman" w:cs="Times New Roman"/>
          <w:sz w:val="22"/>
          <w:szCs w:val="22"/>
        </w:rPr>
      </w:pPr>
    </w:p>
    <w:p w14:paraId="6261F81E" w14:textId="77777777" w:rsidR="006362AE" w:rsidRPr="005555DD" w:rsidRDefault="006362AE" w:rsidP="00ED48A6">
      <w:pPr>
        <w:numPr>
          <w:ilvl w:val="2"/>
          <w:numId w:val="1"/>
        </w:numPr>
        <w:spacing w:before="120" w:after="120" w:line="276" w:lineRule="auto"/>
        <w:ind w:left="1224"/>
        <w:jc w:val="both"/>
        <w:rPr>
          <w:rFonts w:ascii="Times New Roman" w:hAnsi="Times New Roman" w:cs="Times New Roman"/>
          <w:sz w:val="22"/>
          <w:szCs w:val="22"/>
        </w:rPr>
      </w:pPr>
      <w:r w:rsidRPr="005555DD">
        <w:rPr>
          <w:rFonts w:ascii="Times New Roman" w:hAnsi="Times New Roman" w:cs="Times New Roman"/>
          <w:sz w:val="22"/>
          <w:szCs w:val="22"/>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63787348"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 xml:space="preserve">Ao órgão não participante que aderir à ata competem os atos relativos à cobrança do cumprimento pelo fornecedor das obrigações contratualmente assumidas e a aplicação, </w:t>
      </w:r>
      <w:r w:rsidRPr="005555DD">
        <w:rPr>
          <w:rFonts w:ascii="Times New Roman" w:hAnsi="Times New Roman" w:cs="Times New Roman"/>
          <w:sz w:val="22"/>
          <w:szCs w:val="22"/>
        </w:rPr>
        <w:lastRenderedPageBreak/>
        <w:t>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5555DD" w:rsidRDefault="006362AE" w:rsidP="00ED48A6">
      <w:pPr>
        <w:numPr>
          <w:ilvl w:val="1"/>
          <w:numId w:val="1"/>
        </w:numPr>
        <w:spacing w:before="120" w:after="120" w:line="276" w:lineRule="auto"/>
        <w:ind w:left="792"/>
        <w:jc w:val="both"/>
        <w:rPr>
          <w:rFonts w:ascii="Times New Roman" w:hAnsi="Times New Roman" w:cs="Times New Roman"/>
          <w:sz w:val="22"/>
          <w:szCs w:val="22"/>
        </w:rPr>
      </w:pPr>
      <w:r w:rsidRPr="005555DD">
        <w:rPr>
          <w:rFonts w:ascii="Times New Roman" w:hAnsi="Times New Roman" w:cs="Times New Roman"/>
          <w:sz w:val="22"/>
          <w:szCs w:val="22"/>
        </w:rPr>
        <w:t>Após a autorização do órgão gerenciador, o órgão não participante deverá efetivar a contratação solicitada em até noventa dias, observado o prazo de validade da Ata de Registro de Preços.</w:t>
      </w:r>
    </w:p>
    <w:p w14:paraId="4DFDAA8D" w14:textId="77777777" w:rsidR="006362AE" w:rsidRPr="005555DD" w:rsidRDefault="006362AE" w:rsidP="00ED48A6">
      <w:pPr>
        <w:numPr>
          <w:ilvl w:val="2"/>
          <w:numId w:val="1"/>
        </w:numPr>
        <w:spacing w:before="120" w:after="120" w:line="276" w:lineRule="auto"/>
        <w:ind w:left="1224"/>
        <w:jc w:val="both"/>
        <w:rPr>
          <w:rFonts w:ascii="Times New Roman" w:hAnsi="Times New Roman" w:cs="Times New Roman"/>
          <w:sz w:val="22"/>
          <w:szCs w:val="22"/>
        </w:rPr>
      </w:pPr>
      <w:r w:rsidRPr="005555DD">
        <w:rPr>
          <w:rFonts w:ascii="Times New Roman" w:hAnsi="Times New Roman" w:cs="Times New Roman"/>
          <w:sz w:val="22"/>
          <w:szCs w:val="22"/>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5555DD" w:rsidRDefault="006362AE" w:rsidP="00ED48A6">
      <w:pPr>
        <w:pStyle w:val="Nivel1"/>
        <w:numPr>
          <w:ilvl w:val="0"/>
          <w:numId w:val="1"/>
        </w:numPr>
        <w:rPr>
          <w:rFonts w:ascii="Times New Roman" w:hAnsi="Times New Roman" w:cs="Times New Roman"/>
          <w:iCs/>
          <w:sz w:val="22"/>
          <w:szCs w:val="22"/>
        </w:rPr>
      </w:pPr>
      <w:r w:rsidRPr="005555DD">
        <w:rPr>
          <w:rFonts w:ascii="Times New Roman" w:hAnsi="Times New Roman" w:cs="Times New Roman"/>
          <w:sz w:val="22"/>
          <w:szCs w:val="22"/>
        </w:rPr>
        <w:t xml:space="preserve">VALIDADE DA ATA </w:t>
      </w:r>
    </w:p>
    <w:p w14:paraId="019E629F" w14:textId="77777777" w:rsidR="00CB46FC" w:rsidRPr="005555DD"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5555DD">
        <w:rPr>
          <w:rFonts w:ascii="Times New Roman" w:hAnsi="Times New Roman" w:cs="Times New Roman"/>
          <w:sz w:val="22"/>
          <w:szCs w:val="22"/>
        </w:rPr>
        <w:t xml:space="preserve">A validade da Ata de Registro de Preços será de </w:t>
      </w:r>
      <w:r w:rsidRPr="005555DD">
        <w:rPr>
          <w:rFonts w:ascii="Times New Roman" w:hAnsi="Times New Roman" w:cs="Times New Roman"/>
          <w:i/>
          <w:sz w:val="22"/>
          <w:szCs w:val="22"/>
        </w:rPr>
        <w:t>12 meses</w:t>
      </w:r>
      <w:r w:rsidRPr="005555DD">
        <w:rPr>
          <w:rFonts w:ascii="Times New Roman" w:hAnsi="Times New Roman" w:cs="Times New Roman"/>
          <w:sz w:val="22"/>
          <w:szCs w:val="22"/>
        </w:rPr>
        <w:t>, a partir do(a)................................, não podendo ser prorrogada.</w:t>
      </w:r>
    </w:p>
    <w:p w14:paraId="019E62A1" w14:textId="77777777" w:rsidR="004C14E4" w:rsidRPr="005555DD" w:rsidRDefault="004C14E4" w:rsidP="00ED48A6">
      <w:pPr>
        <w:spacing w:line="276" w:lineRule="auto"/>
        <w:rPr>
          <w:rFonts w:ascii="Times New Roman" w:hAnsi="Times New Roman" w:cs="Times New Roman"/>
          <w:sz w:val="22"/>
          <w:szCs w:val="22"/>
          <w:lang w:eastAsia="en-US"/>
        </w:rPr>
      </w:pPr>
    </w:p>
    <w:p w14:paraId="019E62A2" w14:textId="77777777" w:rsidR="00520E7A" w:rsidRPr="005555DD" w:rsidRDefault="00520E7A" w:rsidP="00ED48A6">
      <w:pPr>
        <w:widowControl w:val="0"/>
        <w:numPr>
          <w:ilvl w:val="0"/>
          <w:numId w:val="1"/>
        </w:numPr>
        <w:autoSpaceDE w:val="0"/>
        <w:autoSpaceDN w:val="0"/>
        <w:adjustRightInd w:val="0"/>
        <w:spacing w:before="240" w:line="276" w:lineRule="auto"/>
        <w:ind w:right="-30"/>
        <w:jc w:val="both"/>
        <w:rPr>
          <w:rFonts w:ascii="Times New Roman" w:hAnsi="Times New Roman" w:cs="Times New Roman"/>
          <w:iCs/>
          <w:sz w:val="22"/>
          <w:szCs w:val="22"/>
        </w:rPr>
      </w:pPr>
      <w:r w:rsidRPr="005555DD">
        <w:rPr>
          <w:rFonts w:ascii="Times New Roman" w:hAnsi="Times New Roman" w:cs="Times New Roman"/>
          <w:b/>
          <w:bCs/>
          <w:sz w:val="22"/>
          <w:szCs w:val="22"/>
        </w:rPr>
        <w:t>REVISÃO</w:t>
      </w:r>
      <w:r w:rsidR="001E0D7C" w:rsidRPr="005555DD">
        <w:rPr>
          <w:rFonts w:ascii="Times New Roman" w:hAnsi="Times New Roman" w:cs="Times New Roman"/>
          <w:b/>
          <w:bCs/>
          <w:sz w:val="22"/>
          <w:szCs w:val="22"/>
        </w:rPr>
        <w:t xml:space="preserve"> E </w:t>
      </w:r>
      <w:r w:rsidRPr="005555DD">
        <w:rPr>
          <w:rFonts w:ascii="Times New Roman" w:hAnsi="Times New Roman" w:cs="Times New Roman"/>
          <w:b/>
          <w:bCs/>
          <w:sz w:val="22"/>
          <w:szCs w:val="22"/>
        </w:rPr>
        <w:t>CANCELAMENTO</w:t>
      </w:r>
      <w:r w:rsidRPr="005555DD">
        <w:rPr>
          <w:rFonts w:ascii="Times New Roman" w:hAnsi="Times New Roman" w:cs="Times New Roman"/>
          <w:iCs/>
          <w:sz w:val="22"/>
          <w:szCs w:val="22"/>
        </w:rPr>
        <w:t xml:space="preserve"> </w:t>
      </w:r>
    </w:p>
    <w:p w14:paraId="019E62A3" w14:textId="77777777" w:rsidR="002038C8" w:rsidRPr="005555DD" w:rsidRDefault="002038C8" w:rsidP="00ED48A6">
      <w:pPr>
        <w:pStyle w:val="PargrafodaLista"/>
        <w:numPr>
          <w:ilvl w:val="1"/>
          <w:numId w:val="1"/>
        </w:numPr>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A Administração realizará pesquisa de mercado periodicamente, em intervalos não superiores a 180 (cento e oitenta) dias, a fim de verificar a vantajosidade dos preços registrados nesta Ata.</w:t>
      </w:r>
    </w:p>
    <w:p w14:paraId="32A72228" w14:textId="66D35C1A" w:rsidR="00EF3535" w:rsidRPr="005555DD" w:rsidRDefault="00520E7A" w:rsidP="00227EB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Os preços registrados poderão ser revistos em decorrência de eventual redução dos preços praticados no mercado ou de fato que eleve o custo do objeto registrado, cab</w:t>
      </w:r>
      <w:r w:rsidR="00882690" w:rsidRPr="005555DD">
        <w:rPr>
          <w:rFonts w:ascii="Times New Roman" w:hAnsi="Times New Roman" w:cs="Times New Roman"/>
          <w:sz w:val="22"/>
          <w:szCs w:val="22"/>
        </w:rPr>
        <w:t>endo à Administração</w:t>
      </w:r>
      <w:r w:rsidR="00893D82" w:rsidRPr="005555DD">
        <w:rPr>
          <w:rFonts w:ascii="Times New Roman" w:hAnsi="Times New Roman" w:cs="Times New Roman"/>
          <w:sz w:val="22"/>
          <w:szCs w:val="22"/>
        </w:rPr>
        <w:t xml:space="preserve"> promover as </w:t>
      </w:r>
      <w:r w:rsidRPr="005555DD">
        <w:rPr>
          <w:rFonts w:ascii="Times New Roman" w:hAnsi="Times New Roman" w:cs="Times New Roman"/>
          <w:sz w:val="22"/>
          <w:szCs w:val="22"/>
        </w:rPr>
        <w:t>negociações junto ao(s)</w:t>
      </w:r>
      <w:r w:rsidR="00EF3535" w:rsidRPr="005555DD">
        <w:rPr>
          <w:rFonts w:ascii="Times New Roman" w:hAnsi="Times New Roman" w:cs="Times New Roman"/>
          <w:sz w:val="22"/>
          <w:szCs w:val="22"/>
        </w:rPr>
        <w:t xml:space="preserve"> fornecedor</w:t>
      </w:r>
      <w:r w:rsidRPr="005555DD">
        <w:rPr>
          <w:rFonts w:ascii="Times New Roman" w:hAnsi="Times New Roman" w:cs="Times New Roman"/>
          <w:sz w:val="22"/>
          <w:szCs w:val="22"/>
        </w:rPr>
        <w:t>(</w:t>
      </w:r>
      <w:r w:rsidR="00EF3535" w:rsidRPr="005555DD">
        <w:rPr>
          <w:rFonts w:ascii="Times New Roman" w:hAnsi="Times New Roman" w:cs="Times New Roman"/>
          <w:sz w:val="22"/>
          <w:szCs w:val="22"/>
        </w:rPr>
        <w:t>e</w:t>
      </w:r>
      <w:r w:rsidR="00D63A70" w:rsidRPr="005555DD">
        <w:rPr>
          <w:rFonts w:ascii="Times New Roman" w:hAnsi="Times New Roman" w:cs="Times New Roman"/>
          <w:sz w:val="22"/>
          <w:szCs w:val="22"/>
        </w:rPr>
        <w:t>s)</w:t>
      </w:r>
      <w:r w:rsidR="00EF3535" w:rsidRPr="005555DD">
        <w:rPr>
          <w:rFonts w:ascii="Times New Roman" w:hAnsi="Times New Roman" w:cs="Times New Roman"/>
          <w:sz w:val="22"/>
          <w:szCs w:val="22"/>
        </w:rPr>
        <w:t>.</w:t>
      </w:r>
      <w:r w:rsidR="00227EB6" w:rsidRPr="005555DD">
        <w:rPr>
          <w:rFonts w:ascii="Times New Roman" w:hAnsi="Times New Roman" w:cs="Times New Roman"/>
          <w:sz w:val="22"/>
          <w:szCs w:val="22"/>
        </w:rPr>
        <w:tab/>
      </w:r>
    </w:p>
    <w:p w14:paraId="019E62A6" w14:textId="77777777" w:rsidR="00EF3535"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 xml:space="preserve">Quando o preço registrado tornar-se superior ao preço praticado no mercado por motivo superveniente, </w:t>
      </w:r>
      <w:r w:rsidR="00882690" w:rsidRPr="005555DD">
        <w:rPr>
          <w:rFonts w:ascii="Times New Roman" w:hAnsi="Times New Roman" w:cs="Times New Roman"/>
          <w:sz w:val="22"/>
          <w:szCs w:val="22"/>
        </w:rPr>
        <w:t>a Administração</w:t>
      </w:r>
      <w:r w:rsidRPr="005555DD">
        <w:rPr>
          <w:rFonts w:ascii="Times New Roman" w:hAnsi="Times New Roman" w:cs="Times New Roman"/>
          <w:sz w:val="22"/>
          <w:szCs w:val="22"/>
        </w:rPr>
        <w:t xml:space="preserve"> convocará o</w:t>
      </w:r>
      <w:r w:rsidR="00EF3535" w:rsidRPr="005555DD">
        <w:rPr>
          <w:rFonts w:ascii="Times New Roman" w:hAnsi="Times New Roman" w:cs="Times New Roman"/>
          <w:sz w:val="22"/>
          <w:szCs w:val="22"/>
        </w:rPr>
        <w:t>(</w:t>
      </w:r>
      <w:r w:rsidRPr="005555DD">
        <w:rPr>
          <w:rFonts w:ascii="Times New Roman" w:hAnsi="Times New Roman" w:cs="Times New Roman"/>
          <w:sz w:val="22"/>
          <w:szCs w:val="22"/>
        </w:rPr>
        <w:t>s</w:t>
      </w:r>
      <w:r w:rsidR="00EF3535" w:rsidRPr="005555DD">
        <w:rPr>
          <w:rFonts w:ascii="Times New Roman" w:hAnsi="Times New Roman" w:cs="Times New Roman"/>
          <w:sz w:val="22"/>
          <w:szCs w:val="22"/>
        </w:rPr>
        <w:t>)</w:t>
      </w:r>
      <w:r w:rsidRPr="005555DD">
        <w:rPr>
          <w:rFonts w:ascii="Times New Roman" w:hAnsi="Times New Roman" w:cs="Times New Roman"/>
          <w:sz w:val="22"/>
          <w:szCs w:val="22"/>
        </w:rPr>
        <w:t xml:space="preserve"> fornecedor</w:t>
      </w:r>
      <w:r w:rsidR="00EF3535" w:rsidRPr="005555DD">
        <w:rPr>
          <w:rFonts w:ascii="Times New Roman" w:hAnsi="Times New Roman" w:cs="Times New Roman"/>
          <w:sz w:val="22"/>
          <w:szCs w:val="22"/>
        </w:rPr>
        <w:t>(es)</w:t>
      </w:r>
      <w:r w:rsidRPr="005555DD">
        <w:rPr>
          <w:rFonts w:ascii="Times New Roman" w:hAnsi="Times New Roman" w:cs="Times New Roman"/>
          <w:sz w:val="22"/>
          <w:szCs w:val="22"/>
        </w:rPr>
        <w:t xml:space="preserve"> para negociar</w:t>
      </w:r>
      <w:r w:rsidR="00EF3535" w:rsidRPr="005555DD">
        <w:rPr>
          <w:rFonts w:ascii="Times New Roman" w:hAnsi="Times New Roman" w:cs="Times New Roman"/>
          <w:sz w:val="22"/>
          <w:szCs w:val="22"/>
        </w:rPr>
        <w:t>(</w:t>
      </w:r>
      <w:r w:rsidRPr="005555DD">
        <w:rPr>
          <w:rFonts w:ascii="Times New Roman" w:hAnsi="Times New Roman" w:cs="Times New Roman"/>
          <w:sz w:val="22"/>
          <w:szCs w:val="22"/>
        </w:rPr>
        <w:t>em</w:t>
      </w:r>
      <w:r w:rsidR="00EF3535" w:rsidRPr="005555DD">
        <w:rPr>
          <w:rFonts w:ascii="Times New Roman" w:hAnsi="Times New Roman" w:cs="Times New Roman"/>
          <w:sz w:val="22"/>
          <w:szCs w:val="22"/>
        </w:rPr>
        <w:t>)</w:t>
      </w:r>
      <w:r w:rsidRPr="005555DD">
        <w:rPr>
          <w:rFonts w:ascii="Times New Roman" w:hAnsi="Times New Roman" w:cs="Times New Roman"/>
          <w:sz w:val="22"/>
          <w:szCs w:val="22"/>
        </w:rPr>
        <w:t xml:space="preserve"> a redução dos preços aos valores praticados pelo mercado.</w:t>
      </w:r>
    </w:p>
    <w:p w14:paraId="019E62A7" w14:textId="77777777" w:rsidR="00EF3535" w:rsidRPr="005555DD" w:rsidRDefault="00EF3535"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O</w:t>
      </w:r>
      <w:r w:rsidR="00520E7A" w:rsidRPr="005555DD">
        <w:rPr>
          <w:rFonts w:ascii="Times New Roman" w:hAnsi="Times New Roman" w:cs="Times New Roman"/>
          <w:sz w:val="22"/>
          <w:szCs w:val="22"/>
        </w:rPr>
        <w:t xml:space="preserve"> forn</w:t>
      </w:r>
      <w:r w:rsidRPr="005555DD">
        <w:rPr>
          <w:rFonts w:ascii="Times New Roman" w:hAnsi="Times New Roman" w:cs="Times New Roman"/>
          <w:sz w:val="22"/>
          <w:szCs w:val="22"/>
        </w:rPr>
        <w:t>ecedor que não aceitar reduzir seu preço ao valor praticado</w:t>
      </w:r>
      <w:r w:rsidR="00520E7A" w:rsidRPr="005555DD">
        <w:rPr>
          <w:rFonts w:ascii="Times New Roman" w:hAnsi="Times New Roman" w:cs="Times New Roman"/>
          <w:sz w:val="22"/>
          <w:szCs w:val="22"/>
        </w:rPr>
        <w:t xml:space="preserve"> pelo mercado ser</w:t>
      </w:r>
      <w:r w:rsidRPr="005555DD">
        <w:rPr>
          <w:rFonts w:ascii="Times New Roman" w:hAnsi="Times New Roman" w:cs="Times New Roman"/>
          <w:sz w:val="22"/>
          <w:szCs w:val="22"/>
        </w:rPr>
        <w:t>á liberado</w:t>
      </w:r>
      <w:r w:rsidR="00520E7A" w:rsidRPr="005555DD">
        <w:rPr>
          <w:rFonts w:ascii="Times New Roman" w:hAnsi="Times New Roman" w:cs="Times New Roman"/>
          <w:sz w:val="22"/>
          <w:szCs w:val="22"/>
        </w:rPr>
        <w:t xml:space="preserve"> do compromisso assumido, sem aplicação de penalidade.</w:t>
      </w:r>
    </w:p>
    <w:p w14:paraId="019E62A8" w14:textId="77777777" w:rsidR="0067310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A ordem de classificação dos fornecedores que aceitarem reduzir seus preços aos valores de mercado observará a classificação original.</w:t>
      </w:r>
    </w:p>
    <w:p w14:paraId="019E62AA" w14:textId="77777777" w:rsidR="00EF3535"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Quando o preço de mercado tornar-se superior aos preços registrados e o fornecedor não puder cumprir o compromisso, o órgão gerenciador poderá:</w:t>
      </w:r>
    </w:p>
    <w:p w14:paraId="019E62AB" w14:textId="77777777" w:rsidR="00EF353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liberar o fornecedor do compromisso assumido, caso a comunicação ocorra antes do pedido de fornecimento, e sem aplicação da penalidade se confirmada a veracidade dos motivos e comprovantes apresentados; e</w:t>
      </w:r>
    </w:p>
    <w:p w14:paraId="019E62AC" w14:textId="77777777" w:rsidR="00EF353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convocar os demais fornecedores para assegurar igual oportunidade de negociação.</w:t>
      </w:r>
    </w:p>
    <w:p w14:paraId="019E62AD" w14:textId="77777777" w:rsidR="00EF3535"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Não havendo êxito nas negociações, o órgão gerenciador deverá proceder à revogação d</w:t>
      </w:r>
      <w:r w:rsidR="00EF3535" w:rsidRPr="005555DD">
        <w:rPr>
          <w:rFonts w:ascii="Times New Roman" w:hAnsi="Times New Roman" w:cs="Times New Roman"/>
          <w:sz w:val="22"/>
          <w:szCs w:val="22"/>
        </w:rPr>
        <w:t xml:space="preserve">esta </w:t>
      </w:r>
      <w:r w:rsidRPr="005555DD">
        <w:rPr>
          <w:rFonts w:ascii="Times New Roman" w:hAnsi="Times New Roman" w:cs="Times New Roman"/>
          <w:sz w:val="22"/>
          <w:szCs w:val="22"/>
        </w:rPr>
        <w:t>ata de registro de preços, adotando as medidas cabíveis para obtenção da contratação mais vantajosa.</w:t>
      </w:r>
    </w:p>
    <w:p w14:paraId="019E62AE" w14:textId="77777777" w:rsidR="00EF3535"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O registro do fornecedor será cancelado quando:</w:t>
      </w:r>
    </w:p>
    <w:p w14:paraId="019E62AF" w14:textId="77777777" w:rsidR="00EF353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lastRenderedPageBreak/>
        <w:t>descumprir as condições da ata de registro de preços;</w:t>
      </w:r>
    </w:p>
    <w:p w14:paraId="019E62B0" w14:textId="77777777" w:rsidR="00EF353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não retirar a nota de empenho ou instrumento equivalente no prazo estabelecido pela Administração, sem justificativa aceitável;</w:t>
      </w:r>
    </w:p>
    <w:p w14:paraId="019E62B1" w14:textId="77777777" w:rsidR="00EF3535"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não aceitar reduzir o seu preço registrado, na hipótese deste se tornar superior àqueles praticados no mercado; ou</w:t>
      </w:r>
    </w:p>
    <w:p w14:paraId="019E62B2" w14:textId="77777777" w:rsidR="00C159F6"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 xml:space="preserve">sofrer sanção </w:t>
      </w:r>
      <w:r w:rsidR="00EF3535" w:rsidRPr="005555DD">
        <w:rPr>
          <w:rFonts w:ascii="Times New Roman" w:hAnsi="Times New Roman" w:cs="Times New Roman"/>
          <w:sz w:val="22"/>
          <w:szCs w:val="22"/>
        </w:rPr>
        <w:t>administrativa cu</w:t>
      </w:r>
      <w:r w:rsidR="00882690" w:rsidRPr="005555DD">
        <w:rPr>
          <w:rFonts w:ascii="Times New Roman" w:hAnsi="Times New Roman" w:cs="Times New Roman"/>
          <w:sz w:val="22"/>
          <w:szCs w:val="22"/>
        </w:rPr>
        <w:t xml:space="preserve">jo efeito </w:t>
      </w:r>
      <w:r w:rsidR="00EF3535" w:rsidRPr="005555DD">
        <w:rPr>
          <w:rFonts w:ascii="Times New Roman" w:hAnsi="Times New Roman" w:cs="Times New Roman"/>
          <w:sz w:val="22"/>
          <w:szCs w:val="22"/>
        </w:rPr>
        <w:t xml:space="preserve">torne-o proibido de </w:t>
      </w:r>
      <w:r w:rsidR="00882690" w:rsidRPr="005555DD">
        <w:rPr>
          <w:rFonts w:ascii="Times New Roman" w:hAnsi="Times New Roman" w:cs="Times New Roman"/>
          <w:sz w:val="22"/>
          <w:szCs w:val="22"/>
        </w:rPr>
        <w:t>celebrar contrato administrativo</w:t>
      </w:r>
      <w:r w:rsidR="00EF3535" w:rsidRPr="005555DD">
        <w:rPr>
          <w:rFonts w:ascii="Times New Roman" w:hAnsi="Times New Roman" w:cs="Times New Roman"/>
          <w:sz w:val="22"/>
          <w:szCs w:val="22"/>
        </w:rPr>
        <w:t>, alcançando o órgão gerenciador e órgão(s) participante(s).</w:t>
      </w:r>
    </w:p>
    <w:p w14:paraId="019E62B3" w14:textId="11601F22" w:rsidR="00C159F6"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 xml:space="preserve">O cancelamento de registros nas hipóteses previstas nos </w:t>
      </w:r>
      <w:r w:rsidR="00C159F6" w:rsidRPr="005555DD">
        <w:rPr>
          <w:rFonts w:ascii="Times New Roman" w:hAnsi="Times New Roman" w:cs="Times New Roman"/>
          <w:sz w:val="22"/>
          <w:szCs w:val="22"/>
        </w:rPr>
        <w:t xml:space="preserve">itens </w:t>
      </w:r>
      <w:r w:rsidR="00122461" w:rsidRPr="005555DD">
        <w:rPr>
          <w:rFonts w:ascii="Times New Roman" w:hAnsi="Times New Roman" w:cs="Times New Roman"/>
          <w:sz w:val="22"/>
          <w:szCs w:val="22"/>
        </w:rPr>
        <w:t>6</w:t>
      </w:r>
      <w:r w:rsidR="00C159F6" w:rsidRPr="005555DD">
        <w:rPr>
          <w:rFonts w:ascii="Times New Roman" w:hAnsi="Times New Roman" w:cs="Times New Roman"/>
          <w:sz w:val="22"/>
          <w:szCs w:val="22"/>
        </w:rPr>
        <w:t>.</w:t>
      </w:r>
      <w:r w:rsidR="00E11D5F" w:rsidRPr="005555DD">
        <w:rPr>
          <w:rFonts w:ascii="Times New Roman" w:hAnsi="Times New Roman" w:cs="Times New Roman"/>
          <w:sz w:val="22"/>
          <w:szCs w:val="22"/>
        </w:rPr>
        <w:t>7</w:t>
      </w:r>
      <w:r w:rsidR="00C159F6" w:rsidRPr="005555DD">
        <w:rPr>
          <w:rFonts w:ascii="Times New Roman" w:hAnsi="Times New Roman" w:cs="Times New Roman"/>
          <w:sz w:val="22"/>
          <w:szCs w:val="22"/>
        </w:rPr>
        <w:t xml:space="preserve">.1, </w:t>
      </w:r>
      <w:r w:rsidR="00122461" w:rsidRPr="005555DD">
        <w:rPr>
          <w:rFonts w:ascii="Times New Roman" w:hAnsi="Times New Roman" w:cs="Times New Roman"/>
          <w:sz w:val="22"/>
          <w:szCs w:val="22"/>
        </w:rPr>
        <w:t>6</w:t>
      </w:r>
      <w:r w:rsidR="00C159F6" w:rsidRPr="005555DD">
        <w:rPr>
          <w:rFonts w:ascii="Times New Roman" w:hAnsi="Times New Roman" w:cs="Times New Roman"/>
          <w:sz w:val="22"/>
          <w:szCs w:val="22"/>
        </w:rPr>
        <w:t>.</w:t>
      </w:r>
      <w:r w:rsidR="00E11D5F" w:rsidRPr="005555DD">
        <w:rPr>
          <w:rFonts w:ascii="Times New Roman" w:hAnsi="Times New Roman" w:cs="Times New Roman"/>
          <w:sz w:val="22"/>
          <w:szCs w:val="22"/>
        </w:rPr>
        <w:t>7</w:t>
      </w:r>
      <w:r w:rsidR="00C159F6" w:rsidRPr="005555DD">
        <w:rPr>
          <w:rFonts w:ascii="Times New Roman" w:hAnsi="Times New Roman" w:cs="Times New Roman"/>
          <w:sz w:val="22"/>
          <w:szCs w:val="22"/>
        </w:rPr>
        <w:t xml:space="preserve">.2 e </w:t>
      </w:r>
      <w:r w:rsidR="00122461" w:rsidRPr="005555DD">
        <w:rPr>
          <w:rFonts w:ascii="Times New Roman" w:hAnsi="Times New Roman" w:cs="Times New Roman"/>
          <w:sz w:val="22"/>
          <w:szCs w:val="22"/>
        </w:rPr>
        <w:t>6</w:t>
      </w:r>
      <w:r w:rsidR="00C159F6" w:rsidRPr="005555DD">
        <w:rPr>
          <w:rFonts w:ascii="Times New Roman" w:hAnsi="Times New Roman" w:cs="Times New Roman"/>
          <w:sz w:val="22"/>
          <w:szCs w:val="22"/>
        </w:rPr>
        <w:t>.</w:t>
      </w:r>
      <w:r w:rsidR="00E11D5F" w:rsidRPr="005555DD">
        <w:rPr>
          <w:rFonts w:ascii="Times New Roman" w:hAnsi="Times New Roman" w:cs="Times New Roman"/>
          <w:sz w:val="22"/>
          <w:szCs w:val="22"/>
        </w:rPr>
        <w:t>7</w:t>
      </w:r>
      <w:r w:rsidR="00C159F6" w:rsidRPr="005555DD">
        <w:rPr>
          <w:rFonts w:ascii="Times New Roman" w:hAnsi="Times New Roman" w:cs="Times New Roman"/>
          <w:sz w:val="22"/>
          <w:szCs w:val="22"/>
        </w:rPr>
        <w:t xml:space="preserve">.4 </w:t>
      </w:r>
      <w:r w:rsidRPr="005555DD">
        <w:rPr>
          <w:rFonts w:ascii="Times New Roman" w:hAnsi="Times New Roman" w:cs="Times New Roman"/>
          <w:sz w:val="22"/>
          <w:szCs w:val="22"/>
        </w:rPr>
        <w:t>será formalizado por despacho do órgão gerenciador, assegurado o contraditório e a ampla defesa.</w:t>
      </w:r>
    </w:p>
    <w:p w14:paraId="019E62B4" w14:textId="77777777" w:rsidR="00C159F6" w:rsidRPr="005555DD"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sz w:val="22"/>
          <w:szCs w:val="22"/>
        </w:rPr>
        <w:t>O cancelamento do registro de preços poderá ocorrer por fato superveniente, decorrente de caso fortuito ou força maior, que prejudique o cumprimento da ata, devidamente comprovados e justificados</w:t>
      </w:r>
      <w:r w:rsidR="00C159F6" w:rsidRPr="005555DD">
        <w:rPr>
          <w:rFonts w:ascii="Times New Roman" w:hAnsi="Times New Roman" w:cs="Times New Roman"/>
          <w:sz w:val="22"/>
          <w:szCs w:val="22"/>
        </w:rPr>
        <w:t>:</w:t>
      </w:r>
    </w:p>
    <w:p w14:paraId="019E62B5" w14:textId="77777777" w:rsidR="00C159F6"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por razão de interesse público; ou</w:t>
      </w:r>
    </w:p>
    <w:p w14:paraId="019E62B6" w14:textId="77777777" w:rsidR="00520E7A" w:rsidRPr="005555DD"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r w:rsidRPr="005555DD">
        <w:rPr>
          <w:rFonts w:ascii="Times New Roman" w:hAnsi="Times New Roman" w:cs="Times New Roman"/>
          <w:sz w:val="22"/>
          <w:szCs w:val="22"/>
        </w:rPr>
        <w:t>a pedido do fornecedor. </w:t>
      </w:r>
    </w:p>
    <w:p w14:paraId="4C26F493" w14:textId="77777777" w:rsidR="00122461" w:rsidRPr="005555DD" w:rsidRDefault="00122461" w:rsidP="00ED48A6">
      <w:pPr>
        <w:pStyle w:val="Nivel1"/>
        <w:numPr>
          <w:ilvl w:val="0"/>
          <w:numId w:val="1"/>
        </w:numPr>
        <w:ind w:left="357" w:hanging="357"/>
        <w:rPr>
          <w:rFonts w:ascii="Times New Roman" w:hAnsi="Times New Roman" w:cs="Times New Roman"/>
          <w:sz w:val="22"/>
          <w:szCs w:val="22"/>
        </w:rPr>
      </w:pPr>
      <w:r w:rsidRPr="005555DD">
        <w:rPr>
          <w:rFonts w:ascii="Times New Roman" w:hAnsi="Times New Roman" w:cs="Times New Roman"/>
          <w:sz w:val="22"/>
          <w:szCs w:val="22"/>
        </w:rPr>
        <w:t>DAS PENALIDADES</w:t>
      </w:r>
    </w:p>
    <w:p w14:paraId="0D8190C9" w14:textId="77777777" w:rsidR="00122461" w:rsidRPr="005555DD"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5555DD">
        <w:rPr>
          <w:rFonts w:ascii="Times New Roman" w:hAnsi="Times New Roman" w:cs="Times New Roman"/>
          <w:iCs/>
          <w:sz w:val="22"/>
          <w:szCs w:val="22"/>
        </w:rPr>
        <w:t>O descumprimento da Ata de Registro de Preços ensejará aplicação das penalidades estabelecidas no Edital.</w:t>
      </w:r>
    </w:p>
    <w:p w14:paraId="3E9C1948" w14:textId="77777777" w:rsidR="00122461" w:rsidRPr="005555DD"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5555DD">
        <w:rPr>
          <w:rFonts w:ascii="Times New Roman" w:hAnsi="Times New Roman" w:cs="Times New Roman"/>
          <w:iCs/>
          <w:sz w:val="22"/>
          <w:szCs w:val="22"/>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5555DD"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5555DD">
        <w:rPr>
          <w:rFonts w:ascii="Times New Roman" w:hAnsi="Times New Roman" w:cs="Times New Roman"/>
          <w:iCs/>
          <w:sz w:val="22"/>
          <w:szCs w:val="22"/>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5555DD" w:rsidRDefault="00122461" w:rsidP="00ED48A6">
      <w:pPr>
        <w:widowControl w:val="0"/>
        <w:autoSpaceDE w:val="0"/>
        <w:autoSpaceDN w:val="0"/>
        <w:adjustRightInd w:val="0"/>
        <w:spacing w:line="276" w:lineRule="auto"/>
        <w:ind w:left="360"/>
        <w:jc w:val="both"/>
        <w:rPr>
          <w:rFonts w:ascii="Times New Roman" w:hAnsi="Times New Roman" w:cs="Times New Roman"/>
          <w:b/>
          <w:iCs/>
          <w:sz w:val="22"/>
          <w:szCs w:val="22"/>
        </w:rPr>
      </w:pPr>
    </w:p>
    <w:p w14:paraId="019E62B8" w14:textId="77777777" w:rsidR="00CB46FC" w:rsidRPr="005555DD" w:rsidRDefault="00CB46FC" w:rsidP="00ED48A6">
      <w:pPr>
        <w:widowControl w:val="0"/>
        <w:numPr>
          <w:ilvl w:val="0"/>
          <w:numId w:val="1"/>
        </w:numPr>
        <w:autoSpaceDE w:val="0"/>
        <w:autoSpaceDN w:val="0"/>
        <w:adjustRightInd w:val="0"/>
        <w:spacing w:line="276" w:lineRule="auto"/>
        <w:jc w:val="both"/>
        <w:rPr>
          <w:rFonts w:ascii="Times New Roman" w:hAnsi="Times New Roman" w:cs="Times New Roman"/>
          <w:b/>
          <w:iCs/>
          <w:sz w:val="22"/>
          <w:szCs w:val="22"/>
        </w:rPr>
      </w:pPr>
      <w:r w:rsidRPr="005555DD">
        <w:rPr>
          <w:rFonts w:ascii="Times New Roman" w:hAnsi="Times New Roman" w:cs="Times New Roman"/>
          <w:b/>
          <w:bCs/>
          <w:iCs/>
          <w:sz w:val="22"/>
          <w:szCs w:val="22"/>
        </w:rPr>
        <w:t>CONDIÇÕES GERAIS</w:t>
      </w:r>
    </w:p>
    <w:p w14:paraId="019E62B9" w14:textId="77777777" w:rsidR="00C5111B" w:rsidRPr="005555DD"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5555DD">
        <w:rPr>
          <w:rFonts w:ascii="Times New Roman" w:hAnsi="Times New Roman" w:cs="Times New Roman"/>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5555DD">
        <w:rPr>
          <w:rFonts w:ascii="Times New Roman" w:hAnsi="Times New Roman" w:cs="Times New Roman"/>
          <w:iCs/>
          <w:sz w:val="22"/>
          <w:szCs w:val="22"/>
        </w:rPr>
        <w:t>, ANEXO AO EDITAL</w:t>
      </w:r>
      <w:r w:rsidRPr="005555DD">
        <w:rPr>
          <w:rFonts w:ascii="Times New Roman" w:hAnsi="Times New Roman" w:cs="Times New Roman"/>
          <w:iCs/>
          <w:sz w:val="22"/>
          <w:szCs w:val="22"/>
        </w:rPr>
        <w:t>.</w:t>
      </w:r>
    </w:p>
    <w:p w14:paraId="019E62BA" w14:textId="57C61712" w:rsidR="00CB46FC" w:rsidRPr="005555DD" w:rsidRDefault="00C5111B"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5555DD">
        <w:rPr>
          <w:rFonts w:ascii="Times New Roman" w:hAnsi="Times New Roman" w:cs="Times New Roman"/>
          <w:iCs/>
          <w:sz w:val="22"/>
          <w:szCs w:val="22"/>
        </w:rPr>
        <w:t>É vedado efetuar acréscimos nos quantitativos fixados nesta ata de registro de preços, inclusive o acréscimo de que trata o § 1º do art</w:t>
      </w:r>
      <w:r w:rsidRPr="005555DD">
        <w:rPr>
          <w:rFonts w:ascii="Times New Roman" w:hAnsi="Times New Roman" w:cs="Times New Roman"/>
          <w:sz w:val="22"/>
          <w:szCs w:val="22"/>
        </w:rPr>
        <w:t>. 65 da Lei nº 8.666/93</w:t>
      </w:r>
      <w:r w:rsidR="00122461" w:rsidRPr="005555DD">
        <w:rPr>
          <w:rFonts w:ascii="Times New Roman" w:hAnsi="Times New Roman" w:cs="Times New Roman"/>
          <w:sz w:val="22"/>
          <w:szCs w:val="22"/>
        </w:rPr>
        <w:t>, nos termos do art. 12, §1º do Decreto nº 7892/13.</w:t>
      </w:r>
    </w:p>
    <w:p w14:paraId="6F1C3BBB" w14:textId="77777777" w:rsidR="00122461" w:rsidRPr="005555DD"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sz w:val="22"/>
          <w:szCs w:val="22"/>
        </w:rPr>
      </w:pPr>
      <w:r w:rsidRPr="005555DD">
        <w:rPr>
          <w:rFonts w:ascii="Times New Roman" w:hAnsi="Times New Roman" w:cs="Times New Roman"/>
          <w:i/>
          <w:sz w:val="22"/>
          <w:szCs w:val="22"/>
        </w:rPr>
        <w:t>No caso de adjudicação por preço global de grupo de itens, só será admitida a contratação dos itens nas seguintes hipóteses.</w:t>
      </w:r>
    </w:p>
    <w:p w14:paraId="292C621B" w14:textId="77777777" w:rsidR="00122461" w:rsidRPr="005555DD"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sz w:val="22"/>
          <w:szCs w:val="22"/>
        </w:rPr>
      </w:pPr>
      <w:r w:rsidRPr="005555DD">
        <w:rPr>
          <w:rFonts w:ascii="Times New Roman" w:hAnsi="Times New Roman" w:cs="Times New Roman"/>
          <w:i/>
          <w:iCs/>
          <w:sz w:val="22"/>
          <w:szCs w:val="22"/>
        </w:rPr>
        <w:t xml:space="preserve"> contratação da totalidade dos itens de grupo, respeitadas as proporções de quantitativos definidos no certame; ou</w:t>
      </w:r>
    </w:p>
    <w:p w14:paraId="26BC7250" w14:textId="77777777" w:rsidR="00122461" w:rsidRPr="005555DD"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sz w:val="22"/>
          <w:szCs w:val="22"/>
        </w:rPr>
      </w:pPr>
      <w:r w:rsidRPr="005555DD">
        <w:rPr>
          <w:rFonts w:ascii="Times New Roman" w:hAnsi="Times New Roman" w:cs="Times New Roman"/>
          <w:i/>
          <w:iCs/>
          <w:sz w:val="22"/>
          <w:szCs w:val="22"/>
        </w:rPr>
        <w:t xml:space="preserve"> contratação de item isolado para o qual o preço unitário adjudicado ao vencedor seja o menor preço válido ofertado para o mesmo item na fase de lances</w:t>
      </w:r>
    </w:p>
    <w:p w14:paraId="019E62BB" w14:textId="77777777" w:rsidR="00BB5309" w:rsidRPr="005555DD" w:rsidRDefault="00BB5309"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sz w:val="22"/>
          <w:szCs w:val="22"/>
        </w:rPr>
      </w:pPr>
      <w:r w:rsidRPr="005555DD">
        <w:rPr>
          <w:rFonts w:ascii="Times New Roman" w:hAnsi="Times New Roman" w:cs="Times New Roman"/>
          <w:i/>
          <w:iCs/>
          <w:sz w:val="22"/>
          <w:szCs w:val="22"/>
        </w:rPr>
        <w:lastRenderedPageBreak/>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5555DD">
        <w:rPr>
          <w:rFonts w:ascii="Times New Roman" w:hAnsi="Times New Roman" w:cs="Times New Roman"/>
          <w:i/>
          <w:iCs/>
          <w:sz w:val="22"/>
          <w:szCs w:val="22"/>
        </w:rPr>
        <w:t xml:space="preserve">rt. 11, §4º do Decreto n. 7.892, de </w:t>
      </w:r>
      <w:r w:rsidRPr="005555DD">
        <w:rPr>
          <w:rFonts w:ascii="Times New Roman" w:hAnsi="Times New Roman" w:cs="Times New Roman"/>
          <w:i/>
          <w:iCs/>
          <w:sz w:val="22"/>
          <w:szCs w:val="22"/>
        </w:rPr>
        <w:t>2014.</w:t>
      </w:r>
    </w:p>
    <w:p w14:paraId="0ED49A82" w14:textId="77777777" w:rsidR="005F295F" w:rsidRPr="005555DD" w:rsidRDefault="005F295F" w:rsidP="00ED48A6">
      <w:pPr>
        <w:widowControl w:val="0"/>
        <w:autoSpaceDE w:val="0"/>
        <w:autoSpaceDN w:val="0"/>
        <w:adjustRightInd w:val="0"/>
        <w:spacing w:line="276" w:lineRule="auto"/>
        <w:ind w:right="-15"/>
        <w:jc w:val="both"/>
        <w:rPr>
          <w:rFonts w:ascii="Times New Roman" w:hAnsi="Times New Roman" w:cs="Times New Roman"/>
          <w:sz w:val="22"/>
          <w:szCs w:val="22"/>
        </w:rPr>
      </w:pPr>
    </w:p>
    <w:p w14:paraId="019E62BE" w14:textId="03794E3C" w:rsidR="00CB46FC" w:rsidRPr="005555DD" w:rsidRDefault="00CB46FC" w:rsidP="00ED48A6">
      <w:pPr>
        <w:widowControl w:val="0"/>
        <w:autoSpaceDE w:val="0"/>
        <w:autoSpaceDN w:val="0"/>
        <w:adjustRightInd w:val="0"/>
        <w:spacing w:line="276" w:lineRule="auto"/>
        <w:ind w:right="-15"/>
        <w:jc w:val="both"/>
        <w:rPr>
          <w:rFonts w:ascii="Times New Roman" w:hAnsi="Times New Roman" w:cs="Times New Roman"/>
          <w:i/>
          <w:iCs/>
          <w:sz w:val="22"/>
          <w:szCs w:val="22"/>
        </w:rPr>
      </w:pPr>
      <w:r w:rsidRPr="005555DD">
        <w:rPr>
          <w:rFonts w:ascii="Times New Roman" w:hAnsi="Times New Roman" w:cs="Times New Roman"/>
          <w:sz w:val="22"/>
          <w:szCs w:val="22"/>
        </w:rPr>
        <w:t xml:space="preserve">Para firmeza e validade do pactuado, a presente Ata foi lavrada em .... (....) vias de igual teor, que, depois de lida e achada em ordem, vai assinada pelas partes </w:t>
      </w:r>
      <w:r w:rsidRPr="005555DD">
        <w:rPr>
          <w:rFonts w:ascii="Times New Roman" w:hAnsi="Times New Roman" w:cs="Times New Roman"/>
          <w:i/>
          <w:iCs/>
          <w:sz w:val="22"/>
          <w:szCs w:val="22"/>
        </w:rPr>
        <w:t xml:space="preserve">e encaminhada cópia aos demais órgãos participantes (se houver). </w:t>
      </w:r>
    </w:p>
    <w:p w14:paraId="019E62BF"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Local e data</w:t>
      </w:r>
    </w:p>
    <w:p w14:paraId="019E62C0" w14:textId="77777777" w:rsidR="00CB46FC"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Assinaturas</w:t>
      </w:r>
    </w:p>
    <w:p w14:paraId="019E62C1" w14:textId="77777777" w:rsidR="002B3D1E" w:rsidRPr="005555DD" w:rsidRDefault="002B3D1E" w:rsidP="00ED48A6">
      <w:pPr>
        <w:widowControl w:val="0"/>
        <w:autoSpaceDE w:val="0"/>
        <w:autoSpaceDN w:val="0"/>
        <w:adjustRightInd w:val="0"/>
        <w:spacing w:line="276" w:lineRule="auto"/>
        <w:ind w:right="-30"/>
        <w:jc w:val="center"/>
        <w:rPr>
          <w:rFonts w:ascii="Times New Roman" w:hAnsi="Times New Roman" w:cs="Times New Roman"/>
          <w:sz w:val="22"/>
          <w:szCs w:val="22"/>
        </w:rPr>
      </w:pPr>
    </w:p>
    <w:p w14:paraId="4CAB2B41" w14:textId="4F2F2E64" w:rsidR="00227EB6" w:rsidRPr="005555DD" w:rsidRDefault="00CB46FC" w:rsidP="00ED48A6">
      <w:pPr>
        <w:widowControl w:val="0"/>
        <w:autoSpaceDE w:val="0"/>
        <w:autoSpaceDN w:val="0"/>
        <w:adjustRightInd w:val="0"/>
        <w:spacing w:line="276" w:lineRule="auto"/>
        <w:ind w:right="-30"/>
        <w:jc w:val="center"/>
        <w:rPr>
          <w:rFonts w:ascii="Times New Roman" w:hAnsi="Times New Roman" w:cs="Times New Roman"/>
          <w:sz w:val="22"/>
          <w:szCs w:val="22"/>
        </w:rPr>
      </w:pPr>
      <w:r w:rsidRPr="005555DD">
        <w:rPr>
          <w:rFonts w:ascii="Times New Roman" w:hAnsi="Times New Roman" w:cs="Times New Roman"/>
          <w:sz w:val="22"/>
          <w:szCs w:val="22"/>
        </w:rPr>
        <w:t>Representante legal do órgão gerenciador e representante(s) legal(</w:t>
      </w:r>
      <w:proofErr w:type="spellStart"/>
      <w:r w:rsidRPr="005555DD">
        <w:rPr>
          <w:rFonts w:ascii="Times New Roman" w:hAnsi="Times New Roman" w:cs="Times New Roman"/>
          <w:sz w:val="22"/>
          <w:szCs w:val="22"/>
        </w:rPr>
        <w:t>is</w:t>
      </w:r>
      <w:proofErr w:type="spellEnd"/>
      <w:r w:rsidRPr="005555DD">
        <w:rPr>
          <w:rFonts w:ascii="Times New Roman" w:hAnsi="Times New Roman" w:cs="Times New Roman"/>
          <w:sz w:val="22"/>
          <w:szCs w:val="22"/>
        </w:rPr>
        <w:t>) do(s) fornecedor(s) registrado(s)</w:t>
      </w:r>
      <w:r w:rsidR="00227EB6" w:rsidRPr="005555DD">
        <w:rPr>
          <w:rFonts w:ascii="Times New Roman" w:hAnsi="Times New Roman" w:cs="Times New Roman"/>
          <w:sz w:val="22"/>
          <w:szCs w:val="22"/>
        </w:rPr>
        <w:br w:type="page"/>
      </w:r>
    </w:p>
    <w:p w14:paraId="18CEB73E" w14:textId="77777777" w:rsidR="006012F8" w:rsidRPr="005555DD" w:rsidRDefault="006012F8" w:rsidP="00ED48A6">
      <w:pPr>
        <w:widowControl w:val="0"/>
        <w:autoSpaceDE w:val="0"/>
        <w:autoSpaceDN w:val="0"/>
        <w:adjustRightInd w:val="0"/>
        <w:spacing w:line="276" w:lineRule="auto"/>
        <w:ind w:right="-30"/>
        <w:jc w:val="center"/>
        <w:rPr>
          <w:rFonts w:ascii="Times New Roman" w:hAnsi="Times New Roman" w:cs="Times New Roman"/>
          <w:sz w:val="22"/>
          <w:szCs w:val="22"/>
        </w:rPr>
        <w:sectPr w:rsidR="006012F8" w:rsidRPr="005555DD" w:rsidSect="00227EB6">
          <w:headerReference w:type="default" r:id="rId12"/>
          <w:footerReference w:type="default" r:id="rId13"/>
          <w:pgSz w:w="11906" w:h="16838"/>
          <w:pgMar w:top="1418" w:right="1134" w:bottom="1135" w:left="1701" w:header="426" w:footer="708" w:gutter="0"/>
          <w:cols w:space="708"/>
          <w:docGrid w:linePitch="360"/>
        </w:sectPr>
      </w:pPr>
    </w:p>
    <w:p w14:paraId="6DB818E2" w14:textId="77777777" w:rsidR="00365342" w:rsidRPr="005555DD" w:rsidRDefault="00365342" w:rsidP="00ED48A6">
      <w:pPr>
        <w:widowControl w:val="0"/>
        <w:autoSpaceDE w:val="0"/>
        <w:autoSpaceDN w:val="0"/>
        <w:adjustRightInd w:val="0"/>
        <w:spacing w:line="276" w:lineRule="auto"/>
        <w:ind w:right="-30"/>
        <w:jc w:val="center"/>
        <w:rPr>
          <w:rFonts w:ascii="Times New Roman" w:hAnsi="Times New Roman" w:cs="Times New Roman"/>
          <w:b/>
          <w:bCs/>
          <w:sz w:val="22"/>
          <w:szCs w:val="22"/>
        </w:rPr>
      </w:pPr>
    </w:p>
    <w:p w14:paraId="6C135005" w14:textId="3CC5F827" w:rsidR="00227EB6" w:rsidRPr="005555DD" w:rsidRDefault="00365342" w:rsidP="00ED48A6">
      <w:pPr>
        <w:widowControl w:val="0"/>
        <w:autoSpaceDE w:val="0"/>
        <w:autoSpaceDN w:val="0"/>
        <w:adjustRightInd w:val="0"/>
        <w:spacing w:line="276" w:lineRule="auto"/>
        <w:ind w:right="-30"/>
        <w:jc w:val="center"/>
        <w:rPr>
          <w:rFonts w:ascii="Times New Roman" w:hAnsi="Times New Roman" w:cs="Times New Roman"/>
          <w:b/>
          <w:bCs/>
          <w:sz w:val="22"/>
          <w:szCs w:val="22"/>
        </w:rPr>
      </w:pPr>
      <w:r w:rsidRPr="005555DD">
        <w:rPr>
          <w:rFonts w:ascii="Times New Roman" w:hAnsi="Times New Roman" w:cs="Times New Roman"/>
          <w:b/>
          <w:bCs/>
          <w:sz w:val="22"/>
          <w:szCs w:val="22"/>
        </w:rPr>
        <w:t>ANEXO IV</w:t>
      </w:r>
    </w:p>
    <w:p w14:paraId="3EEFA1A7" w14:textId="189F8476" w:rsidR="006012F8" w:rsidRPr="005555DD" w:rsidRDefault="00227EB6" w:rsidP="00ED48A6">
      <w:pPr>
        <w:widowControl w:val="0"/>
        <w:autoSpaceDE w:val="0"/>
        <w:autoSpaceDN w:val="0"/>
        <w:adjustRightInd w:val="0"/>
        <w:spacing w:line="276" w:lineRule="auto"/>
        <w:ind w:right="-30"/>
        <w:jc w:val="center"/>
        <w:rPr>
          <w:rFonts w:ascii="Times New Roman" w:hAnsi="Times New Roman" w:cs="Times New Roman"/>
          <w:b/>
          <w:bCs/>
          <w:sz w:val="22"/>
          <w:szCs w:val="22"/>
        </w:rPr>
      </w:pPr>
      <w:r w:rsidRPr="005555DD">
        <w:rPr>
          <w:rFonts w:ascii="Times New Roman" w:hAnsi="Times New Roman" w:cs="Times New Roman"/>
          <w:b/>
          <w:bCs/>
          <w:sz w:val="22"/>
          <w:szCs w:val="22"/>
        </w:rPr>
        <w:t>PLANILHA ORÇAMENTÁRIA CONTENDO O VALOR MÁXIMO ACEITÁVEL</w:t>
      </w:r>
    </w:p>
    <w:tbl>
      <w:tblPr>
        <w:tblW w:w="10403" w:type="dxa"/>
        <w:tblInd w:w="55" w:type="dxa"/>
        <w:tblLayout w:type="fixed"/>
        <w:tblCellMar>
          <w:left w:w="70" w:type="dxa"/>
          <w:right w:w="70" w:type="dxa"/>
        </w:tblCellMar>
        <w:tblLook w:val="04A0" w:firstRow="1" w:lastRow="0" w:firstColumn="1" w:lastColumn="0" w:noHBand="0" w:noVBand="1"/>
      </w:tblPr>
      <w:tblGrid>
        <w:gridCol w:w="639"/>
        <w:gridCol w:w="5736"/>
        <w:gridCol w:w="727"/>
        <w:gridCol w:w="708"/>
        <w:gridCol w:w="994"/>
        <w:gridCol w:w="1119"/>
        <w:gridCol w:w="160"/>
        <w:gridCol w:w="160"/>
        <w:gridCol w:w="160"/>
      </w:tblGrid>
      <w:tr w:rsidR="005555DD" w:rsidRPr="005555DD" w14:paraId="4786D71B" w14:textId="77777777" w:rsidTr="00365342">
        <w:trPr>
          <w:gridAfter w:val="3"/>
          <w:wAfter w:w="480" w:type="dxa"/>
          <w:trHeight w:val="285"/>
        </w:trPr>
        <w:tc>
          <w:tcPr>
            <w:tcW w:w="639" w:type="dxa"/>
            <w:tcBorders>
              <w:top w:val="nil"/>
              <w:left w:val="nil"/>
              <w:bottom w:val="nil"/>
              <w:right w:val="nil"/>
            </w:tcBorders>
            <w:shd w:val="clear" w:color="auto" w:fill="auto"/>
            <w:noWrap/>
            <w:vAlign w:val="bottom"/>
            <w:hideMark/>
          </w:tcPr>
          <w:p w14:paraId="030F757F" w14:textId="77777777" w:rsidR="00365342" w:rsidRPr="005555DD" w:rsidRDefault="00365342" w:rsidP="00365342">
            <w:pPr>
              <w:rPr>
                <w:rFonts w:ascii="Times New Roman" w:hAnsi="Times New Roman" w:cs="Times New Roman"/>
                <w:b/>
                <w:bCs/>
                <w:sz w:val="22"/>
                <w:szCs w:val="22"/>
              </w:rPr>
            </w:pPr>
          </w:p>
        </w:tc>
        <w:tc>
          <w:tcPr>
            <w:tcW w:w="5736" w:type="dxa"/>
            <w:tcBorders>
              <w:top w:val="nil"/>
              <w:left w:val="nil"/>
              <w:bottom w:val="nil"/>
              <w:right w:val="nil"/>
            </w:tcBorders>
            <w:shd w:val="clear" w:color="auto" w:fill="auto"/>
            <w:noWrap/>
            <w:vAlign w:val="bottom"/>
            <w:hideMark/>
          </w:tcPr>
          <w:p w14:paraId="031B2F81" w14:textId="77777777" w:rsidR="00365342" w:rsidRPr="005555DD" w:rsidRDefault="00365342" w:rsidP="00365342">
            <w:pPr>
              <w:rPr>
                <w:rFonts w:ascii="Times New Roman" w:hAnsi="Times New Roman" w:cs="Times New Roman"/>
                <w:b/>
                <w:bCs/>
                <w:sz w:val="22"/>
                <w:szCs w:val="22"/>
              </w:rPr>
            </w:pPr>
          </w:p>
        </w:tc>
        <w:tc>
          <w:tcPr>
            <w:tcW w:w="727" w:type="dxa"/>
            <w:tcBorders>
              <w:top w:val="nil"/>
              <w:left w:val="nil"/>
              <w:bottom w:val="nil"/>
              <w:right w:val="nil"/>
            </w:tcBorders>
            <w:shd w:val="clear" w:color="auto" w:fill="auto"/>
            <w:noWrap/>
            <w:hideMark/>
          </w:tcPr>
          <w:p w14:paraId="44FA1B57" w14:textId="77777777" w:rsidR="00365342" w:rsidRPr="005555DD" w:rsidRDefault="00365342" w:rsidP="00365342">
            <w:pPr>
              <w:rPr>
                <w:rFonts w:ascii="Times New Roman" w:hAnsi="Times New Roman" w:cs="Times New Roman"/>
                <w:b/>
                <w:bCs/>
                <w:sz w:val="22"/>
                <w:szCs w:val="22"/>
              </w:rPr>
            </w:pPr>
          </w:p>
        </w:tc>
        <w:tc>
          <w:tcPr>
            <w:tcW w:w="708" w:type="dxa"/>
            <w:tcBorders>
              <w:top w:val="nil"/>
              <w:left w:val="nil"/>
              <w:bottom w:val="nil"/>
              <w:right w:val="nil"/>
            </w:tcBorders>
            <w:shd w:val="clear" w:color="auto" w:fill="auto"/>
            <w:noWrap/>
            <w:hideMark/>
          </w:tcPr>
          <w:p w14:paraId="49F7C146" w14:textId="77777777" w:rsidR="00365342" w:rsidRPr="005555DD" w:rsidRDefault="00365342" w:rsidP="00365342">
            <w:pPr>
              <w:rPr>
                <w:rFonts w:ascii="Times New Roman" w:hAnsi="Times New Roman" w:cs="Times New Roman"/>
                <w:b/>
                <w:bCs/>
                <w:sz w:val="22"/>
                <w:szCs w:val="22"/>
              </w:rPr>
            </w:pPr>
          </w:p>
        </w:tc>
        <w:tc>
          <w:tcPr>
            <w:tcW w:w="994" w:type="dxa"/>
            <w:tcBorders>
              <w:top w:val="nil"/>
              <w:left w:val="nil"/>
              <w:bottom w:val="nil"/>
              <w:right w:val="nil"/>
            </w:tcBorders>
            <w:shd w:val="clear" w:color="auto" w:fill="auto"/>
            <w:noWrap/>
            <w:hideMark/>
          </w:tcPr>
          <w:p w14:paraId="40BE8979" w14:textId="77777777" w:rsidR="00365342" w:rsidRPr="005555DD" w:rsidRDefault="00365342" w:rsidP="00365342">
            <w:pPr>
              <w:jc w:val="right"/>
              <w:rPr>
                <w:rFonts w:ascii="Times New Roman" w:hAnsi="Times New Roman" w:cs="Times New Roman"/>
                <w:sz w:val="22"/>
                <w:szCs w:val="22"/>
              </w:rPr>
            </w:pPr>
          </w:p>
        </w:tc>
        <w:tc>
          <w:tcPr>
            <w:tcW w:w="1119" w:type="dxa"/>
            <w:tcBorders>
              <w:top w:val="nil"/>
              <w:left w:val="nil"/>
              <w:bottom w:val="nil"/>
              <w:right w:val="nil"/>
            </w:tcBorders>
            <w:shd w:val="clear" w:color="auto" w:fill="auto"/>
            <w:noWrap/>
            <w:hideMark/>
          </w:tcPr>
          <w:p w14:paraId="68ACC823" w14:textId="77777777" w:rsidR="00365342" w:rsidRPr="005555DD" w:rsidRDefault="00365342" w:rsidP="00365342">
            <w:pPr>
              <w:jc w:val="right"/>
              <w:rPr>
                <w:rFonts w:ascii="Times New Roman" w:hAnsi="Times New Roman" w:cs="Times New Roman"/>
                <w:b/>
                <w:bCs/>
                <w:sz w:val="22"/>
                <w:szCs w:val="22"/>
              </w:rPr>
            </w:pPr>
          </w:p>
        </w:tc>
      </w:tr>
      <w:tr w:rsidR="005555DD" w:rsidRPr="005555DD" w14:paraId="30ADDEB2" w14:textId="77777777" w:rsidTr="00365342">
        <w:trPr>
          <w:trHeight w:val="285"/>
        </w:trPr>
        <w:tc>
          <w:tcPr>
            <w:tcW w:w="639" w:type="dxa"/>
            <w:tcBorders>
              <w:top w:val="nil"/>
              <w:left w:val="nil"/>
              <w:bottom w:val="nil"/>
              <w:right w:val="nil"/>
            </w:tcBorders>
            <w:shd w:val="clear" w:color="auto" w:fill="auto"/>
            <w:noWrap/>
            <w:vAlign w:val="bottom"/>
            <w:hideMark/>
          </w:tcPr>
          <w:p w14:paraId="1AF71255" w14:textId="77777777" w:rsidR="00365342" w:rsidRPr="005555DD" w:rsidRDefault="00365342" w:rsidP="00365342">
            <w:pPr>
              <w:rPr>
                <w:rFonts w:ascii="Times New Roman" w:hAnsi="Times New Roman" w:cs="Times New Roman"/>
                <w:b/>
                <w:bCs/>
                <w:sz w:val="22"/>
                <w:szCs w:val="22"/>
              </w:rPr>
            </w:pPr>
          </w:p>
        </w:tc>
        <w:tc>
          <w:tcPr>
            <w:tcW w:w="9604" w:type="dxa"/>
            <w:gridSpan w:val="7"/>
            <w:tcBorders>
              <w:top w:val="nil"/>
              <w:left w:val="nil"/>
              <w:bottom w:val="nil"/>
              <w:right w:val="nil"/>
            </w:tcBorders>
            <w:shd w:val="clear" w:color="auto" w:fill="auto"/>
            <w:noWrap/>
            <w:vAlign w:val="bottom"/>
            <w:hideMark/>
          </w:tcPr>
          <w:p w14:paraId="13871375" w14:textId="77777777" w:rsidR="00365342" w:rsidRPr="005555DD" w:rsidRDefault="00365342" w:rsidP="00365342">
            <w:pPr>
              <w:rPr>
                <w:rFonts w:ascii="Times New Roman" w:hAnsi="Times New Roman" w:cs="Times New Roman"/>
                <w:b/>
                <w:bCs/>
                <w:sz w:val="22"/>
                <w:szCs w:val="22"/>
              </w:rPr>
            </w:pPr>
            <w:r w:rsidRPr="005555DD">
              <w:rPr>
                <w:rFonts w:ascii="Times New Roman" w:hAnsi="Times New Roman" w:cs="Times New Roman"/>
                <w:b/>
                <w:bCs/>
                <w:sz w:val="22"/>
                <w:szCs w:val="22"/>
              </w:rPr>
              <w:t>O VALOR DA MÉDIA É IGUAL AO VALOR MÁXIMO ACEITÁVEL PELA ADMINISTRAÇÃO</w:t>
            </w:r>
          </w:p>
        </w:tc>
        <w:tc>
          <w:tcPr>
            <w:tcW w:w="160" w:type="dxa"/>
            <w:tcBorders>
              <w:top w:val="nil"/>
              <w:left w:val="nil"/>
              <w:bottom w:val="nil"/>
              <w:right w:val="nil"/>
            </w:tcBorders>
            <w:shd w:val="clear" w:color="auto" w:fill="auto"/>
            <w:noWrap/>
          </w:tcPr>
          <w:p w14:paraId="40023B68" w14:textId="77777777" w:rsidR="00365342" w:rsidRPr="005555DD" w:rsidRDefault="00365342" w:rsidP="00365342">
            <w:pPr>
              <w:rPr>
                <w:rFonts w:ascii="Times New Roman" w:hAnsi="Times New Roman" w:cs="Times New Roman"/>
                <w:b/>
                <w:bCs/>
                <w:sz w:val="22"/>
                <w:szCs w:val="22"/>
              </w:rPr>
            </w:pPr>
          </w:p>
        </w:tc>
      </w:tr>
      <w:tr w:rsidR="005555DD" w:rsidRPr="005555DD" w14:paraId="5CDFE022" w14:textId="77777777" w:rsidTr="00365342">
        <w:trPr>
          <w:trHeight w:val="525"/>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52B4F" w14:textId="77777777" w:rsidR="00365342" w:rsidRPr="005555DD" w:rsidRDefault="00365342" w:rsidP="00365342">
            <w:pPr>
              <w:rPr>
                <w:rFonts w:ascii="Times New Roman" w:hAnsi="Times New Roman" w:cs="Times New Roman"/>
                <w:b/>
                <w:bCs/>
                <w:sz w:val="22"/>
                <w:szCs w:val="22"/>
              </w:rPr>
            </w:pPr>
            <w:r w:rsidRPr="005555DD">
              <w:rPr>
                <w:rFonts w:ascii="Times New Roman" w:hAnsi="Times New Roman" w:cs="Times New Roman"/>
                <w:b/>
                <w:bCs/>
                <w:sz w:val="22"/>
                <w:szCs w:val="22"/>
              </w:rPr>
              <w:t>Item</w:t>
            </w:r>
          </w:p>
        </w:tc>
        <w:tc>
          <w:tcPr>
            <w:tcW w:w="5736" w:type="dxa"/>
            <w:tcBorders>
              <w:top w:val="single" w:sz="4" w:space="0" w:color="auto"/>
              <w:left w:val="nil"/>
              <w:bottom w:val="single" w:sz="4" w:space="0" w:color="auto"/>
              <w:right w:val="single" w:sz="4" w:space="0" w:color="auto"/>
            </w:tcBorders>
            <w:shd w:val="clear" w:color="auto" w:fill="auto"/>
            <w:vAlign w:val="center"/>
            <w:hideMark/>
          </w:tcPr>
          <w:p w14:paraId="0D9B249C" w14:textId="77777777" w:rsidR="00365342" w:rsidRPr="005555DD" w:rsidRDefault="0036534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DESCRIÇÃO</w:t>
            </w:r>
          </w:p>
        </w:tc>
        <w:tc>
          <w:tcPr>
            <w:tcW w:w="727" w:type="dxa"/>
            <w:tcBorders>
              <w:top w:val="single" w:sz="4" w:space="0" w:color="auto"/>
              <w:left w:val="nil"/>
              <w:bottom w:val="single" w:sz="4" w:space="0" w:color="auto"/>
              <w:right w:val="single" w:sz="4" w:space="0" w:color="auto"/>
            </w:tcBorders>
            <w:shd w:val="clear" w:color="auto" w:fill="auto"/>
            <w:vAlign w:val="center"/>
            <w:hideMark/>
          </w:tcPr>
          <w:p w14:paraId="13D81CE9" w14:textId="77777777" w:rsidR="00365342" w:rsidRPr="005555DD" w:rsidRDefault="00365342" w:rsidP="00365342">
            <w:pPr>
              <w:jc w:val="center"/>
              <w:rPr>
                <w:rFonts w:ascii="Times New Roman" w:hAnsi="Times New Roman" w:cs="Times New Roman"/>
                <w:b/>
                <w:bCs/>
                <w:sz w:val="22"/>
                <w:szCs w:val="22"/>
              </w:rPr>
            </w:pPr>
            <w:proofErr w:type="spellStart"/>
            <w:r w:rsidRPr="005555DD">
              <w:rPr>
                <w:rFonts w:ascii="Times New Roman" w:hAnsi="Times New Roman" w:cs="Times New Roman"/>
                <w:b/>
                <w:bCs/>
                <w:sz w:val="22"/>
                <w:szCs w:val="22"/>
              </w:rPr>
              <w:t>Und</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4D9DEE0" w14:textId="77777777" w:rsidR="00365342" w:rsidRPr="005555DD" w:rsidRDefault="0036534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Quant.</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1A946D4A" w14:textId="77777777" w:rsidR="00365342" w:rsidRPr="005555DD" w:rsidRDefault="0036534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Média</w:t>
            </w:r>
          </w:p>
          <w:p w14:paraId="1548151D" w14:textId="4B3177F7" w:rsidR="00387162" w:rsidRPr="005555DD" w:rsidRDefault="0038716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(R$)</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14:paraId="393E3C0B" w14:textId="77777777" w:rsidR="00365342" w:rsidRPr="005555DD" w:rsidRDefault="0036534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Total</w:t>
            </w:r>
          </w:p>
          <w:p w14:paraId="095EB5EE" w14:textId="23923429" w:rsidR="00387162" w:rsidRPr="005555DD" w:rsidRDefault="0038716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(R$)</w:t>
            </w:r>
          </w:p>
        </w:tc>
        <w:tc>
          <w:tcPr>
            <w:tcW w:w="160" w:type="dxa"/>
            <w:vAlign w:val="center"/>
            <w:hideMark/>
          </w:tcPr>
          <w:p w14:paraId="11762E60" w14:textId="77777777" w:rsidR="00365342" w:rsidRPr="005555DD" w:rsidRDefault="00365342" w:rsidP="00365342">
            <w:pPr>
              <w:rPr>
                <w:rFonts w:ascii="Times New Roman" w:hAnsi="Times New Roman" w:cs="Times New Roman"/>
                <w:sz w:val="22"/>
                <w:szCs w:val="22"/>
              </w:rPr>
            </w:pPr>
          </w:p>
        </w:tc>
        <w:tc>
          <w:tcPr>
            <w:tcW w:w="160" w:type="dxa"/>
            <w:vAlign w:val="center"/>
          </w:tcPr>
          <w:p w14:paraId="7DDDD437" w14:textId="77777777" w:rsidR="00365342" w:rsidRPr="005555DD" w:rsidRDefault="00365342" w:rsidP="00365342">
            <w:pPr>
              <w:rPr>
                <w:rFonts w:ascii="Times New Roman" w:hAnsi="Times New Roman" w:cs="Times New Roman"/>
                <w:sz w:val="22"/>
                <w:szCs w:val="22"/>
              </w:rPr>
            </w:pPr>
          </w:p>
        </w:tc>
        <w:tc>
          <w:tcPr>
            <w:tcW w:w="160" w:type="dxa"/>
            <w:vAlign w:val="center"/>
          </w:tcPr>
          <w:p w14:paraId="42233CCA" w14:textId="77777777" w:rsidR="00365342" w:rsidRPr="005555DD" w:rsidRDefault="00365342" w:rsidP="00365342">
            <w:pPr>
              <w:rPr>
                <w:rFonts w:ascii="Times New Roman" w:hAnsi="Times New Roman" w:cs="Times New Roman"/>
                <w:sz w:val="22"/>
                <w:szCs w:val="22"/>
              </w:rPr>
            </w:pPr>
          </w:p>
        </w:tc>
      </w:tr>
      <w:tr w:rsidR="005555DD" w:rsidRPr="005555DD" w14:paraId="3FEA6B4F" w14:textId="77777777" w:rsidTr="00365342">
        <w:trPr>
          <w:trHeight w:val="4604"/>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3A64E86" w14:textId="77777777" w:rsidR="009A5412" w:rsidRPr="005555DD" w:rsidRDefault="009A5412" w:rsidP="00365342">
            <w:pPr>
              <w:jc w:val="center"/>
              <w:rPr>
                <w:rFonts w:ascii="Times New Roman" w:hAnsi="Times New Roman" w:cs="Times New Roman"/>
                <w:sz w:val="22"/>
                <w:szCs w:val="22"/>
              </w:rPr>
            </w:pPr>
            <w:r w:rsidRPr="005555DD">
              <w:rPr>
                <w:rFonts w:ascii="Times New Roman" w:hAnsi="Times New Roman" w:cs="Times New Roman"/>
                <w:sz w:val="22"/>
                <w:szCs w:val="22"/>
              </w:rPr>
              <w:t>1</w:t>
            </w:r>
          </w:p>
        </w:tc>
        <w:tc>
          <w:tcPr>
            <w:tcW w:w="57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E1F19CF" w14:textId="77777777" w:rsidR="009A5412" w:rsidRPr="005555DD" w:rsidRDefault="009A5412" w:rsidP="00365342">
            <w:pPr>
              <w:jc w:val="both"/>
              <w:rPr>
                <w:rFonts w:ascii="Times New Roman" w:hAnsi="Times New Roman" w:cs="Times New Roman"/>
                <w:sz w:val="22"/>
                <w:szCs w:val="22"/>
              </w:rPr>
            </w:pPr>
            <w:r w:rsidRPr="005555DD">
              <w:rPr>
                <w:rFonts w:ascii="Times New Roman" w:hAnsi="Times New Roman" w:cs="Times New Roman"/>
                <w:sz w:val="22"/>
                <w:szCs w:val="22"/>
              </w:rPr>
              <w:t xml:space="preserve">CONDICIONADOR DE AR TIPO SPLIT, MODELO HIGH WALL, CAPACIDADE DE REFRIGERAÇÃO DE 12.000 BTU/H, Tecnologia INVERTER, Tensão 220V, Frequência 60Hz, ciclo de ar frio, gás refrigerante R-410A, selo </w:t>
            </w:r>
            <w:proofErr w:type="spellStart"/>
            <w:r w:rsidRPr="005555DD">
              <w:rPr>
                <w:rFonts w:ascii="Times New Roman" w:hAnsi="Times New Roman" w:cs="Times New Roman"/>
                <w:sz w:val="22"/>
                <w:szCs w:val="22"/>
              </w:rPr>
              <w:t>Procel</w:t>
            </w:r>
            <w:proofErr w:type="spellEnd"/>
            <w:r w:rsidRPr="005555DD">
              <w:rPr>
                <w:rFonts w:ascii="Times New Roman" w:hAnsi="Times New Roman" w:cs="Times New Roman"/>
                <w:sz w:val="22"/>
                <w:szCs w:val="22"/>
              </w:rPr>
              <w:t xml:space="preserve"> classificação energética INMETRO “A”, display digital na evaporadora, filtragem do ar (redução bactérias e odores), desumidificador, timer digital, modo turbo, manual do usuário em língua portuguesa, controle remoto sem fio - Incluso custos com mão de obra, ferramentas, acessórios e fornecimento de materiais (tubo de cobre flexível, espuma </w:t>
            </w:r>
            <w:proofErr w:type="spellStart"/>
            <w:r w:rsidRPr="005555DD">
              <w:rPr>
                <w:rFonts w:ascii="Times New Roman" w:hAnsi="Times New Roman" w:cs="Times New Roman"/>
                <w:sz w:val="22"/>
                <w:szCs w:val="22"/>
              </w:rPr>
              <w:t>elastomérica</w:t>
            </w:r>
            <w:proofErr w:type="spellEnd"/>
            <w:r w:rsidRPr="005555DD">
              <w:rPr>
                <w:rFonts w:ascii="Times New Roman" w:hAnsi="Times New Roman" w:cs="Times New Roman"/>
                <w:sz w:val="22"/>
                <w:szCs w:val="22"/>
              </w:rPr>
              <w:t>, cabos elétricos, suportes em geral, gás para a partida, mangueira cristal para interligação ao sistema de drenagem) para instalação com distância horizontal entre a condensadora e a evaporadora até 15 (quinze) metros (embutida e calçamento), desnível vertical até 5 (cinco) metros, distância até o quadro elétrico de 25 (vinte e cinco) metros (a ser instalado em forro de gesso, laje ou parede), reparos em forro de gesso, paredes e/ou cobertura. Garantia mínima: 1 ano (evaporadora/ condensadora).</w:t>
            </w:r>
          </w:p>
        </w:tc>
        <w:tc>
          <w:tcPr>
            <w:tcW w:w="727" w:type="dxa"/>
            <w:tcBorders>
              <w:top w:val="nil"/>
              <w:left w:val="single" w:sz="4" w:space="0" w:color="auto"/>
              <w:bottom w:val="single" w:sz="4" w:space="0" w:color="auto"/>
              <w:right w:val="single" w:sz="4" w:space="0" w:color="auto"/>
            </w:tcBorders>
            <w:shd w:val="clear" w:color="000000" w:fill="FFFFFF"/>
            <w:vAlign w:val="center"/>
            <w:hideMark/>
          </w:tcPr>
          <w:p w14:paraId="3A2DFDB4" w14:textId="77777777" w:rsidR="009A5412" w:rsidRPr="005555DD" w:rsidRDefault="009A5412" w:rsidP="00365342">
            <w:pPr>
              <w:jc w:val="center"/>
              <w:rPr>
                <w:rFonts w:ascii="Times New Roman" w:hAnsi="Times New Roman" w:cs="Times New Roman"/>
                <w:sz w:val="22"/>
                <w:szCs w:val="22"/>
              </w:rPr>
            </w:pPr>
            <w:proofErr w:type="spellStart"/>
            <w:r w:rsidRPr="005555DD">
              <w:rPr>
                <w:rFonts w:ascii="Times New Roman" w:hAnsi="Times New Roman" w:cs="Times New Roman"/>
                <w:sz w:val="22"/>
                <w:szCs w:val="22"/>
              </w:rPr>
              <w:t>Und</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14:paraId="116AC4A0" w14:textId="24C5138F"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62</w:t>
            </w:r>
          </w:p>
        </w:tc>
        <w:tc>
          <w:tcPr>
            <w:tcW w:w="994" w:type="dxa"/>
            <w:tcBorders>
              <w:top w:val="nil"/>
              <w:left w:val="nil"/>
              <w:bottom w:val="single" w:sz="4" w:space="0" w:color="auto"/>
              <w:right w:val="single" w:sz="4" w:space="0" w:color="auto"/>
            </w:tcBorders>
            <w:shd w:val="clear" w:color="auto" w:fill="auto"/>
            <w:vAlign w:val="center"/>
            <w:hideMark/>
          </w:tcPr>
          <w:p w14:paraId="4805E69F" w14:textId="16B84948"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2.574,00</w:t>
            </w:r>
          </w:p>
        </w:tc>
        <w:tc>
          <w:tcPr>
            <w:tcW w:w="1119" w:type="dxa"/>
            <w:tcBorders>
              <w:top w:val="nil"/>
              <w:left w:val="nil"/>
              <w:bottom w:val="single" w:sz="4" w:space="0" w:color="auto"/>
              <w:right w:val="single" w:sz="4" w:space="0" w:color="auto"/>
            </w:tcBorders>
            <w:shd w:val="clear" w:color="auto" w:fill="auto"/>
            <w:noWrap/>
            <w:vAlign w:val="center"/>
            <w:hideMark/>
          </w:tcPr>
          <w:p w14:paraId="256D39F4" w14:textId="4CDFDADB"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159.588,00</w:t>
            </w:r>
          </w:p>
        </w:tc>
        <w:tc>
          <w:tcPr>
            <w:tcW w:w="160" w:type="dxa"/>
            <w:vAlign w:val="center"/>
            <w:hideMark/>
          </w:tcPr>
          <w:p w14:paraId="6A551776"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5D71F131"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773ED125" w14:textId="77777777" w:rsidR="009A5412" w:rsidRPr="005555DD" w:rsidRDefault="009A5412" w:rsidP="00365342">
            <w:pPr>
              <w:rPr>
                <w:rFonts w:ascii="Times New Roman" w:hAnsi="Times New Roman" w:cs="Times New Roman"/>
                <w:sz w:val="22"/>
                <w:szCs w:val="22"/>
              </w:rPr>
            </w:pPr>
          </w:p>
        </w:tc>
      </w:tr>
      <w:tr w:rsidR="005555DD" w:rsidRPr="005555DD" w14:paraId="3FFE7865" w14:textId="77777777" w:rsidTr="00365342">
        <w:trPr>
          <w:trHeight w:val="5027"/>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B672AFF" w14:textId="77777777" w:rsidR="009A5412" w:rsidRPr="005555DD" w:rsidRDefault="009A5412" w:rsidP="00365342">
            <w:pPr>
              <w:jc w:val="center"/>
              <w:rPr>
                <w:rFonts w:ascii="Times New Roman" w:hAnsi="Times New Roman" w:cs="Times New Roman"/>
                <w:sz w:val="22"/>
                <w:szCs w:val="22"/>
              </w:rPr>
            </w:pPr>
            <w:r w:rsidRPr="005555DD">
              <w:rPr>
                <w:rFonts w:ascii="Times New Roman" w:hAnsi="Times New Roman" w:cs="Times New Roman"/>
                <w:sz w:val="22"/>
                <w:szCs w:val="22"/>
              </w:rPr>
              <w:t>2</w:t>
            </w:r>
          </w:p>
        </w:tc>
        <w:tc>
          <w:tcPr>
            <w:tcW w:w="57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E93EB2" w14:textId="77777777" w:rsidR="009A5412" w:rsidRPr="005555DD" w:rsidRDefault="009A5412" w:rsidP="00365342">
            <w:pPr>
              <w:jc w:val="both"/>
              <w:rPr>
                <w:rFonts w:ascii="Times New Roman" w:hAnsi="Times New Roman" w:cs="Times New Roman"/>
                <w:sz w:val="22"/>
                <w:szCs w:val="22"/>
              </w:rPr>
            </w:pPr>
            <w:r w:rsidRPr="005555DD">
              <w:rPr>
                <w:rFonts w:ascii="Times New Roman" w:hAnsi="Times New Roman" w:cs="Times New Roman"/>
                <w:sz w:val="22"/>
                <w:szCs w:val="22"/>
              </w:rPr>
              <w:t xml:space="preserve">CONDICIONADOR DE AR TIPO SPLIT, MODELO HIGH WALL, CAPACIDADE DE REFRIGERAÇÃO DE 18.000 BTU/H, Tecnologia INVERTER, Tensão 220V, Frequência 60Hz, ciclo de ar frio, gás refrigerante R-410A, selo </w:t>
            </w:r>
            <w:proofErr w:type="spellStart"/>
            <w:r w:rsidRPr="005555DD">
              <w:rPr>
                <w:rFonts w:ascii="Times New Roman" w:hAnsi="Times New Roman" w:cs="Times New Roman"/>
                <w:sz w:val="22"/>
                <w:szCs w:val="22"/>
              </w:rPr>
              <w:t>Procel</w:t>
            </w:r>
            <w:proofErr w:type="spellEnd"/>
            <w:r w:rsidRPr="005555DD">
              <w:rPr>
                <w:rFonts w:ascii="Times New Roman" w:hAnsi="Times New Roman" w:cs="Times New Roman"/>
                <w:sz w:val="22"/>
                <w:szCs w:val="22"/>
              </w:rPr>
              <w:t xml:space="preserve"> classificação energética INMETRO “A”, display digital na evaporadora, filtragem do ar (redução bactérias e odores), desumidificador, timer digital, modo turbo, manual do usuário em língua portuguesa, controle remoto sem fio - Incluso custos com mão de obra, ferramentas, acessórios e fornecimento de materiais (tubo de cobre flexível, espuma </w:t>
            </w:r>
            <w:proofErr w:type="spellStart"/>
            <w:r w:rsidRPr="005555DD">
              <w:rPr>
                <w:rFonts w:ascii="Times New Roman" w:hAnsi="Times New Roman" w:cs="Times New Roman"/>
                <w:sz w:val="22"/>
                <w:szCs w:val="22"/>
              </w:rPr>
              <w:t>elastomérica</w:t>
            </w:r>
            <w:proofErr w:type="spellEnd"/>
            <w:r w:rsidRPr="005555DD">
              <w:rPr>
                <w:rFonts w:ascii="Times New Roman" w:hAnsi="Times New Roman" w:cs="Times New Roman"/>
                <w:sz w:val="22"/>
                <w:szCs w:val="22"/>
              </w:rPr>
              <w:t>, cabos elétricos, suportes em geral, gás para a partida, mangueira cristal para interligação ao sistema de drenagem) para instalação com distância horizontal entre a condensadora e a evaporadora até 15 (quinze) metros (embutida e calçamento), desnível vertical até 5 (cinco) metros, distância até o quadro elétrico de 25 (vinte e cinco) metros (a ser instalado em forro de gesso, laje ou parede),reparos em forro,  paredes e/ou cobertura. Garantia mínima: 1 ano (evaporadora/ condensadora).</w:t>
            </w:r>
          </w:p>
        </w:tc>
        <w:tc>
          <w:tcPr>
            <w:tcW w:w="727" w:type="dxa"/>
            <w:tcBorders>
              <w:top w:val="nil"/>
              <w:left w:val="single" w:sz="4" w:space="0" w:color="auto"/>
              <w:bottom w:val="single" w:sz="4" w:space="0" w:color="auto"/>
              <w:right w:val="single" w:sz="4" w:space="0" w:color="auto"/>
            </w:tcBorders>
            <w:shd w:val="clear" w:color="000000" w:fill="FFFFFF"/>
            <w:vAlign w:val="center"/>
            <w:hideMark/>
          </w:tcPr>
          <w:p w14:paraId="22170623" w14:textId="77777777" w:rsidR="009A5412" w:rsidRPr="005555DD" w:rsidRDefault="009A5412" w:rsidP="00365342">
            <w:pPr>
              <w:jc w:val="center"/>
              <w:rPr>
                <w:rFonts w:ascii="Times New Roman" w:hAnsi="Times New Roman" w:cs="Times New Roman"/>
                <w:sz w:val="22"/>
                <w:szCs w:val="22"/>
              </w:rPr>
            </w:pPr>
            <w:proofErr w:type="spellStart"/>
            <w:r w:rsidRPr="005555DD">
              <w:rPr>
                <w:rFonts w:ascii="Times New Roman" w:hAnsi="Times New Roman" w:cs="Times New Roman"/>
                <w:sz w:val="22"/>
                <w:szCs w:val="22"/>
              </w:rPr>
              <w:t>Und</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8532D87" w14:textId="685177FD"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58</w:t>
            </w:r>
          </w:p>
        </w:tc>
        <w:tc>
          <w:tcPr>
            <w:tcW w:w="994" w:type="dxa"/>
            <w:tcBorders>
              <w:top w:val="nil"/>
              <w:left w:val="nil"/>
              <w:bottom w:val="single" w:sz="4" w:space="0" w:color="auto"/>
              <w:right w:val="single" w:sz="4" w:space="0" w:color="auto"/>
            </w:tcBorders>
            <w:shd w:val="clear" w:color="auto" w:fill="auto"/>
            <w:vAlign w:val="center"/>
            <w:hideMark/>
          </w:tcPr>
          <w:p w14:paraId="5A067274" w14:textId="5D1B6960"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2.491,24</w:t>
            </w:r>
          </w:p>
        </w:tc>
        <w:tc>
          <w:tcPr>
            <w:tcW w:w="1119" w:type="dxa"/>
            <w:tcBorders>
              <w:top w:val="nil"/>
              <w:left w:val="nil"/>
              <w:bottom w:val="single" w:sz="4" w:space="0" w:color="auto"/>
              <w:right w:val="single" w:sz="4" w:space="0" w:color="auto"/>
            </w:tcBorders>
            <w:shd w:val="clear" w:color="auto" w:fill="auto"/>
            <w:noWrap/>
            <w:vAlign w:val="center"/>
            <w:hideMark/>
          </w:tcPr>
          <w:p w14:paraId="4461A0E2" w14:textId="2EF0C4C8"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144.491,92</w:t>
            </w:r>
          </w:p>
        </w:tc>
        <w:tc>
          <w:tcPr>
            <w:tcW w:w="160" w:type="dxa"/>
            <w:vAlign w:val="center"/>
            <w:hideMark/>
          </w:tcPr>
          <w:p w14:paraId="7065E8A6"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109B0D63"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275D43CB" w14:textId="77777777" w:rsidR="009A5412" w:rsidRPr="005555DD" w:rsidRDefault="009A5412" w:rsidP="00365342">
            <w:pPr>
              <w:rPr>
                <w:rFonts w:ascii="Times New Roman" w:hAnsi="Times New Roman" w:cs="Times New Roman"/>
                <w:sz w:val="22"/>
                <w:szCs w:val="22"/>
              </w:rPr>
            </w:pPr>
          </w:p>
        </w:tc>
      </w:tr>
      <w:tr w:rsidR="005555DD" w:rsidRPr="005555DD" w14:paraId="51982B66" w14:textId="77777777" w:rsidTr="00365342">
        <w:trPr>
          <w:trHeight w:val="4249"/>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42A556A" w14:textId="77777777" w:rsidR="009A5412" w:rsidRPr="005555DD" w:rsidRDefault="009A5412" w:rsidP="00365342">
            <w:pPr>
              <w:jc w:val="center"/>
              <w:rPr>
                <w:rFonts w:ascii="Times New Roman" w:hAnsi="Times New Roman" w:cs="Times New Roman"/>
                <w:sz w:val="22"/>
                <w:szCs w:val="22"/>
              </w:rPr>
            </w:pPr>
            <w:r w:rsidRPr="005555DD">
              <w:rPr>
                <w:rFonts w:ascii="Times New Roman" w:hAnsi="Times New Roman" w:cs="Times New Roman"/>
                <w:sz w:val="22"/>
                <w:szCs w:val="22"/>
              </w:rPr>
              <w:lastRenderedPageBreak/>
              <w:t>3</w:t>
            </w:r>
          </w:p>
        </w:tc>
        <w:tc>
          <w:tcPr>
            <w:tcW w:w="57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1B8898" w14:textId="77777777" w:rsidR="009A5412" w:rsidRPr="005555DD" w:rsidRDefault="009A5412" w:rsidP="00365342">
            <w:pPr>
              <w:jc w:val="both"/>
              <w:rPr>
                <w:rFonts w:ascii="Times New Roman" w:hAnsi="Times New Roman" w:cs="Times New Roman"/>
                <w:sz w:val="22"/>
                <w:szCs w:val="22"/>
              </w:rPr>
            </w:pPr>
            <w:r w:rsidRPr="005555DD">
              <w:rPr>
                <w:rFonts w:ascii="Times New Roman" w:hAnsi="Times New Roman" w:cs="Times New Roman"/>
                <w:sz w:val="22"/>
                <w:szCs w:val="22"/>
              </w:rPr>
              <w:t xml:space="preserve">CONDICIONADOR DE AR TIPO SPLIT, MODELO HIGH WALL, CAPACIDADE DE REFRIGERAÇÃO DE 24.000 BTU/H, Tecnologia INVERTER, Tensão 220V, Frequência 60Hz, ciclo de ar frio, gás refrigerante R-410A, selo </w:t>
            </w:r>
            <w:proofErr w:type="spellStart"/>
            <w:r w:rsidRPr="005555DD">
              <w:rPr>
                <w:rFonts w:ascii="Times New Roman" w:hAnsi="Times New Roman" w:cs="Times New Roman"/>
                <w:sz w:val="22"/>
                <w:szCs w:val="22"/>
              </w:rPr>
              <w:t>Procel</w:t>
            </w:r>
            <w:proofErr w:type="spellEnd"/>
            <w:r w:rsidRPr="005555DD">
              <w:rPr>
                <w:rFonts w:ascii="Times New Roman" w:hAnsi="Times New Roman" w:cs="Times New Roman"/>
                <w:sz w:val="22"/>
                <w:szCs w:val="22"/>
              </w:rPr>
              <w:t xml:space="preserve"> classificação energética INMETRO “A”, display digital na evaporadora, filtragem do ar (redução bactérias e odores), desumidificador, timer digital, modo turbo, manual do usuário em língua portuguesa, controle remoto sem fio - Incluso custos com mão de obra, ferramentas, acessórios e fornecimento de materiais (tubo de cobre flexível, espuma </w:t>
            </w:r>
            <w:proofErr w:type="spellStart"/>
            <w:r w:rsidRPr="005555DD">
              <w:rPr>
                <w:rFonts w:ascii="Times New Roman" w:hAnsi="Times New Roman" w:cs="Times New Roman"/>
                <w:sz w:val="22"/>
                <w:szCs w:val="22"/>
              </w:rPr>
              <w:t>elastomérica</w:t>
            </w:r>
            <w:proofErr w:type="spellEnd"/>
            <w:r w:rsidRPr="005555DD">
              <w:rPr>
                <w:rFonts w:ascii="Times New Roman" w:hAnsi="Times New Roman" w:cs="Times New Roman"/>
                <w:sz w:val="22"/>
                <w:szCs w:val="22"/>
              </w:rPr>
              <w:t>, cabos elétricos, suportes em geral, gás para a partida, mangueira cristal para interligação ao sistema de drenagem) para instalação com distância horizontal entre a condensadora e a evaporadora até 15 (quinze) metros (embutida e calçamento), desnível vertical até 5 (cinco) metros, distância até o quadro elétrico de 25 (vinte e cinco) metros (a ser instalado em forro de gesso, laje ou parede), reparos em forro, paredes e/ou cobertura. Garantia mínima: 1 ano (evaporadora/ condensadora).</w:t>
            </w:r>
          </w:p>
        </w:tc>
        <w:tc>
          <w:tcPr>
            <w:tcW w:w="727" w:type="dxa"/>
            <w:tcBorders>
              <w:top w:val="nil"/>
              <w:left w:val="single" w:sz="4" w:space="0" w:color="auto"/>
              <w:bottom w:val="single" w:sz="4" w:space="0" w:color="auto"/>
              <w:right w:val="single" w:sz="4" w:space="0" w:color="auto"/>
            </w:tcBorders>
            <w:shd w:val="clear" w:color="000000" w:fill="FFFFFF"/>
            <w:vAlign w:val="center"/>
            <w:hideMark/>
          </w:tcPr>
          <w:p w14:paraId="4653F4D4" w14:textId="77777777" w:rsidR="009A5412" w:rsidRPr="005555DD" w:rsidRDefault="009A5412" w:rsidP="00365342">
            <w:pPr>
              <w:jc w:val="center"/>
              <w:rPr>
                <w:rFonts w:ascii="Times New Roman" w:hAnsi="Times New Roman" w:cs="Times New Roman"/>
                <w:sz w:val="22"/>
                <w:szCs w:val="22"/>
              </w:rPr>
            </w:pPr>
            <w:proofErr w:type="spellStart"/>
            <w:r w:rsidRPr="005555DD">
              <w:rPr>
                <w:rFonts w:ascii="Times New Roman" w:hAnsi="Times New Roman" w:cs="Times New Roman"/>
                <w:sz w:val="22"/>
                <w:szCs w:val="22"/>
              </w:rPr>
              <w:t>Und</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1DE4390B" w14:textId="38537CE7"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86</w:t>
            </w:r>
          </w:p>
        </w:tc>
        <w:tc>
          <w:tcPr>
            <w:tcW w:w="994" w:type="dxa"/>
            <w:tcBorders>
              <w:top w:val="nil"/>
              <w:left w:val="nil"/>
              <w:bottom w:val="single" w:sz="4" w:space="0" w:color="auto"/>
              <w:right w:val="single" w:sz="4" w:space="0" w:color="auto"/>
            </w:tcBorders>
            <w:shd w:val="clear" w:color="auto" w:fill="auto"/>
            <w:vAlign w:val="center"/>
            <w:hideMark/>
          </w:tcPr>
          <w:p w14:paraId="576D0E2C" w14:textId="67B754CF"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4.381,73</w:t>
            </w:r>
          </w:p>
        </w:tc>
        <w:tc>
          <w:tcPr>
            <w:tcW w:w="1119" w:type="dxa"/>
            <w:tcBorders>
              <w:top w:val="nil"/>
              <w:left w:val="nil"/>
              <w:bottom w:val="single" w:sz="4" w:space="0" w:color="auto"/>
              <w:right w:val="single" w:sz="4" w:space="0" w:color="auto"/>
            </w:tcBorders>
            <w:shd w:val="clear" w:color="auto" w:fill="auto"/>
            <w:noWrap/>
            <w:vAlign w:val="center"/>
            <w:hideMark/>
          </w:tcPr>
          <w:p w14:paraId="0DC58A26" w14:textId="753A9831"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376.828,78</w:t>
            </w:r>
          </w:p>
        </w:tc>
        <w:tc>
          <w:tcPr>
            <w:tcW w:w="160" w:type="dxa"/>
            <w:vAlign w:val="center"/>
            <w:hideMark/>
          </w:tcPr>
          <w:p w14:paraId="6E519750"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4B26CB27"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2A4C7102" w14:textId="77777777" w:rsidR="009A5412" w:rsidRPr="005555DD" w:rsidRDefault="009A5412" w:rsidP="00365342">
            <w:pPr>
              <w:rPr>
                <w:rFonts w:ascii="Times New Roman" w:hAnsi="Times New Roman" w:cs="Times New Roman"/>
                <w:sz w:val="22"/>
                <w:szCs w:val="22"/>
              </w:rPr>
            </w:pPr>
          </w:p>
        </w:tc>
      </w:tr>
      <w:tr w:rsidR="005555DD" w:rsidRPr="005555DD" w14:paraId="205BC477" w14:textId="77777777" w:rsidTr="006140DC">
        <w:trPr>
          <w:trHeight w:val="3820"/>
        </w:trPr>
        <w:tc>
          <w:tcPr>
            <w:tcW w:w="639" w:type="dxa"/>
            <w:tcBorders>
              <w:top w:val="nil"/>
              <w:left w:val="single" w:sz="4" w:space="0" w:color="auto"/>
              <w:bottom w:val="single" w:sz="4" w:space="0" w:color="auto"/>
              <w:right w:val="nil"/>
            </w:tcBorders>
            <w:shd w:val="clear" w:color="auto" w:fill="auto"/>
            <w:vAlign w:val="center"/>
            <w:hideMark/>
          </w:tcPr>
          <w:p w14:paraId="35671C8B" w14:textId="77777777" w:rsidR="009A5412" w:rsidRPr="005555DD" w:rsidRDefault="009A5412" w:rsidP="00365342">
            <w:pPr>
              <w:jc w:val="center"/>
              <w:rPr>
                <w:rFonts w:ascii="Times New Roman" w:hAnsi="Times New Roman" w:cs="Times New Roman"/>
                <w:bCs/>
                <w:sz w:val="22"/>
                <w:szCs w:val="22"/>
              </w:rPr>
            </w:pPr>
            <w:r w:rsidRPr="005555DD">
              <w:rPr>
                <w:rFonts w:ascii="Times New Roman" w:hAnsi="Times New Roman" w:cs="Times New Roman"/>
                <w:bCs/>
                <w:sz w:val="22"/>
                <w:szCs w:val="22"/>
              </w:rPr>
              <w:t>4</w:t>
            </w:r>
          </w:p>
        </w:tc>
        <w:tc>
          <w:tcPr>
            <w:tcW w:w="57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BEDADC" w14:textId="77777777" w:rsidR="009A5412" w:rsidRPr="005555DD" w:rsidRDefault="009A5412" w:rsidP="00365342">
            <w:pPr>
              <w:jc w:val="both"/>
              <w:rPr>
                <w:rFonts w:ascii="Times New Roman" w:hAnsi="Times New Roman" w:cs="Times New Roman"/>
                <w:sz w:val="22"/>
                <w:szCs w:val="22"/>
              </w:rPr>
            </w:pPr>
            <w:r w:rsidRPr="005555DD">
              <w:rPr>
                <w:rFonts w:ascii="Times New Roman" w:hAnsi="Times New Roman" w:cs="Times New Roman"/>
                <w:sz w:val="22"/>
                <w:szCs w:val="22"/>
              </w:rPr>
              <w:t xml:space="preserve">CONDICIONADOR DE AR TIPO SPLIT, MODELO PISO TETO, CAPACIDADE DE REFRIGERAÇÃO DE 30.000 BTU/H, Tecnologia INVERTER, Tensão 220V, Frequência 60Hz, ciclo de ar frio, gás refrigerante R-410A, selo </w:t>
            </w:r>
            <w:proofErr w:type="spellStart"/>
            <w:r w:rsidRPr="005555DD">
              <w:rPr>
                <w:rFonts w:ascii="Times New Roman" w:hAnsi="Times New Roman" w:cs="Times New Roman"/>
                <w:sz w:val="22"/>
                <w:szCs w:val="22"/>
              </w:rPr>
              <w:t>Procel</w:t>
            </w:r>
            <w:proofErr w:type="spellEnd"/>
            <w:r w:rsidRPr="005555DD">
              <w:rPr>
                <w:rFonts w:ascii="Times New Roman" w:hAnsi="Times New Roman" w:cs="Times New Roman"/>
                <w:sz w:val="22"/>
                <w:szCs w:val="22"/>
              </w:rPr>
              <w:t xml:space="preserve"> classificação energética INMETRO “B”, display digital na evaporadora, filtragem do ar (redução bactérias e odores), desumidificador, timer digital, modo turbo, manual do usuário em língua portuguesa, controle remoto sem fio - Incluso custos com mão de obra, ferramentas, acessórios e fornecimento de materiais (tubo de cobre flexível, espuma </w:t>
            </w:r>
            <w:proofErr w:type="spellStart"/>
            <w:r w:rsidRPr="005555DD">
              <w:rPr>
                <w:rFonts w:ascii="Times New Roman" w:hAnsi="Times New Roman" w:cs="Times New Roman"/>
                <w:sz w:val="22"/>
                <w:szCs w:val="22"/>
              </w:rPr>
              <w:t>elastomérica</w:t>
            </w:r>
            <w:proofErr w:type="spellEnd"/>
            <w:r w:rsidRPr="005555DD">
              <w:rPr>
                <w:rFonts w:ascii="Times New Roman" w:hAnsi="Times New Roman" w:cs="Times New Roman"/>
                <w:sz w:val="22"/>
                <w:szCs w:val="22"/>
              </w:rPr>
              <w:t>, cabos elétricos, suportes em geral, gás para a partida, mangueira cristal para interligação ao sistema de drenagem) para instalação com distância horizontal entre a condensadora e a evaporadora até 15 (quinze) metros (embutida e calçamento), desnível vertical até 5 (cinco) metros, distância até o quadro elétrico de 25 (vinte e cinco) metros (a ser instalado em forro de gesso, laje ou parede), reparos em forro, paredes e/ou cobertura.  Garantia mínima: 1 ano (evaporadora/ condensadora).</w:t>
            </w:r>
          </w:p>
        </w:tc>
        <w:tc>
          <w:tcPr>
            <w:tcW w:w="727" w:type="dxa"/>
            <w:tcBorders>
              <w:top w:val="nil"/>
              <w:left w:val="single" w:sz="4" w:space="0" w:color="auto"/>
              <w:bottom w:val="single" w:sz="4" w:space="0" w:color="auto"/>
              <w:right w:val="single" w:sz="4" w:space="0" w:color="auto"/>
            </w:tcBorders>
            <w:shd w:val="clear" w:color="000000" w:fill="FFFFFF"/>
            <w:vAlign w:val="center"/>
            <w:hideMark/>
          </w:tcPr>
          <w:p w14:paraId="67DF0602" w14:textId="77777777" w:rsidR="009A5412" w:rsidRPr="005555DD" w:rsidRDefault="009A5412" w:rsidP="00365342">
            <w:pPr>
              <w:jc w:val="center"/>
              <w:rPr>
                <w:rFonts w:ascii="Times New Roman" w:hAnsi="Times New Roman" w:cs="Times New Roman"/>
                <w:sz w:val="22"/>
                <w:szCs w:val="22"/>
              </w:rPr>
            </w:pPr>
            <w:proofErr w:type="spellStart"/>
            <w:r w:rsidRPr="005555DD">
              <w:rPr>
                <w:rFonts w:ascii="Times New Roman" w:hAnsi="Times New Roman" w:cs="Times New Roman"/>
                <w:sz w:val="22"/>
                <w:szCs w:val="22"/>
              </w:rPr>
              <w:t>Und</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71F65DA1" w14:textId="5F1F4976"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61</w:t>
            </w:r>
          </w:p>
        </w:tc>
        <w:tc>
          <w:tcPr>
            <w:tcW w:w="994" w:type="dxa"/>
            <w:tcBorders>
              <w:top w:val="nil"/>
              <w:left w:val="nil"/>
              <w:bottom w:val="single" w:sz="4" w:space="0" w:color="auto"/>
              <w:right w:val="single" w:sz="4" w:space="0" w:color="auto"/>
            </w:tcBorders>
            <w:shd w:val="clear" w:color="auto" w:fill="auto"/>
            <w:vAlign w:val="center"/>
            <w:hideMark/>
          </w:tcPr>
          <w:p w14:paraId="1372E0B4" w14:textId="3D6324BC"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4.091,00</w:t>
            </w:r>
          </w:p>
        </w:tc>
        <w:tc>
          <w:tcPr>
            <w:tcW w:w="1119" w:type="dxa"/>
            <w:tcBorders>
              <w:top w:val="nil"/>
              <w:left w:val="nil"/>
              <w:bottom w:val="single" w:sz="4" w:space="0" w:color="auto"/>
              <w:right w:val="single" w:sz="4" w:space="0" w:color="auto"/>
            </w:tcBorders>
            <w:shd w:val="clear" w:color="auto" w:fill="auto"/>
            <w:noWrap/>
            <w:vAlign w:val="center"/>
            <w:hideMark/>
          </w:tcPr>
          <w:p w14:paraId="39230C91" w14:textId="51C9B10E"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249.551,00</w:t>
            </w:r>
          </w:p>
        </w:tc>
        <w:tc>
          <w:tcPr>
            <w:tcW w:w="160" w:type="dxa"/>
            <w:vAlign w:val="center"/>
            <w:hideMark/>
          </w:tcPr>
          <w:p w14:paraId="10A5F2D7"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4961E59E"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4BB2AB20" w14:textId="77777777" w:rsidR="009A5412" w:rsidRPr="005555DD" w:rsidRDefault="009A5412" w:rsidP="00365342">
            <w:pPr>
              <w:rPr>
                <w:rFonts w:ascii="Times New Roman" w:hAnsi="Times New Roman" w:cs="Times New Roman"/>
                <w:sz w:val="22"/>
                <w:szCs w:val="22"/>
              </w:rPr>
            </w:pPr>
          </w:p>
        </w:tc>
      </w:tr>
      <w:tr w:rsidR="005555DD" w:rsidRPr="005555DD" w14:paraId="17AE0E67" w14:textId="77777777" w:rsidTr="006140DC">
        <w:trPr>
          <w:trHeight w:val="4674"/>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44AFE2C" w14:textId="77777777" w:rsidR="009A5412" w:rsidRPr="005555DD" w:rsidRDefault="009A5412" w:rsidP="00365342">
            <w:pPr>
              <w:jc w:val="center"/>
              <w:rPr>
                <w:rFonts w:ascii="Times New Roman" w:hAnsi="Times New Roman" w:cs="Times New Roman"/>
                <w:sz w:val="22"/>
                <w:szCs w:val="22"/>
              </w:rPr>
            </w:pPr>
            <w:r w:rsidRPr="005555DD">
              <w:rPr>
                <w:rFonts w:ascii="Times New Roman" w:hAnsi="Times New Roman" w:cs="Times New Roman"/>
                <w:sz w:val="22"/>
                <w:szCs w:val="22"/>
              </w:rPr>
              <w:lastRenderedPageBreak/>
              <w:t>5</w:t>
            </w:r>
          </w:p>
        </w:tc>
        <w:tc>
          <w:tcPr>
            <w:tcW w:w="57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05AAF0" w14:textId="77777777" w:rsidR="009A5412" w:rsidRPr="005555DD" w:rsidRDefault="009A5412" w:rsidP="00365342">
            <w:pPr>
              <w:jc w:val="both"/>
              <w:rPr>
                <w:rFonts w:ascii="Times New Roman" w:hAnsi="Times New Roman" w:cs="Times New Roman"/>
                <w:sz w:val="22"/>
                <w:szCs w:val="22"/>
              </w:rPr>
            </w:pPr>
            <w:r w:rsidRPr="005555DD">
              <w:rPr>
                <w:rFonts w:ascii="Times New Roman" w:hAnsi="Times New Roman" w:cs="Times New Roman"/>
                <w:sz w:val="22"/>
                <w:szCs w:val="22"/>
              </w:rPr>
              <w:t xml:space="preserve">CONDICIONADOR DE AR TIPO SPLIT, MODELO PISO TETO, CAPACIDADE DE REFRIGERAÇÃO DE 48.000 BTU/H, Tecnologia INVERTER, Tensão 220V, Frequência 60Hz, ciclo de ar frio, gás refrigerante R-410A, selo </w:t>
            </w:r>
            <w:proofErr w:type="spellStart"/>
            <w:r w:rsidRPr="005555DD">
              <w:rPr>
                <w:rFonts w:ascii="Times New Roman" w:hAnsi="Times New Roman" w:cs="Times New Roman"/>
                <w:sz w:val="22"/>
                <w:szCs w:val="22"/>
              </w:rPr>
              <w:t>Procel</w:t>
            </w:r>
            <w:proofErr w:type="spellEnd"/>
            <w:r w:rsidRPr="005555DD">
              <w:rPr>
                <w:rFonts w:ascii="Times New Roman" w:hAnsi="Times New Roman" w:cs="Times New Roman"/>
                <w:sz w:val="22"/>
                <w:szCs w:val="22"/>
              </w:rPr>
              <w:t xml:space="preserve"> classificação energética INMETRO “B”, display digital na evaporadora, filtragem do ar (redução bactérias e odores), desumidificador, timer digital, modo turbo, manual do usuário em língua portuguesa, controle remoto sem fio - Incluso custos com mão de obra, ferramentas, acessórios e fornecimento de materiais (tubo de cobre flexível, espuma </w:t>
            </w:r>
            <w:proofErr w:type="spellStart"/>
            <w:r w:rsidRPr="005555DD">
              <w:rPr>
                <w:rFonts w:ascii="Times New Roman" w:hAnsi="Times New Roman" w:cs="Times New Roman"/>
                <w:sz w:val="22"/>
                <w:szCs w:val="22"/>
              </w:rPr>
              <w:t>elastomérica</w:t>
            </w:r>
            <w:proofErr w:type="spellEnd"/>
            <w:r w:rsidRPr="005555DD">
              <w:rPr>
                <w:rFonts w:ascii="Times New Roman" w:hAnsi="Times New Roman" w:cs="Times New Roman"/>
                <w:sz w:val="22"/>
                <w:szCs w:val="22"/>
              </w:rPr>
              <w:t>, cabos elétricos, suportes em geral, gás para a partida, mangueira cristal para interligação ao sistema de drenagem) para instalação com distância horizontal entre a condensadora e a evaporadora até 15 (quinze) metros (embutida e calçamento), desnível vertical até 5 (cinco) metros, distância até o quadro elétrico de 25 (vinte e cinco) metros (a ser instalado em forro de gesso, laje ou parede), reparos em forro, paredes e/ou cobertura.  Garantia mínima: 1 ano (evaporadora/ condensadora).</w:t>
            </w:r>
          </w:p>
        </w:tc>
        <w:tc>
          <w:tcPr>
            <w:tcW w:w="727" w:type="dxa"/>
            <w:tcBorders>
              <w:top w:val="nil"/>
              <w:left w:val="single" w:sz="4" w:space="0" w:color="auto"/>
              <w:bottom w:val="single" w:sz="4" w:space="0" w:color="auto"/>
              <w:right w:val="single" w:sz="4" w:space="0" w:color="auto"/>
            </w:tcBorders>
            <w:shd w:val="clear" w:color="000000" w:fill="FFFFFF"/>
            <w:vAlign w:val="center"/>
            <w:hideMark/>
          </w:tcPr>
          <w:p w14:paraId="407B8192" w14:textId="77777777" w:rsidR="009A5412" w:rsidRPr="005555DD" w:rsidRDefault="009A5412" w:rsidP="00365342">
            <w:pPr>
              <w:jc w:val="center"/>
              <w:rPr>
                <w:rFonts w:ascii="Times New Roman" w:hAnsi="Times New Roman" w:cs="Times New Roman"/>
                <w:sz w:val="22"/>
                <w:szCs w:val="22"/>
              </w:rPr>
            </w:pPr>
            <w:proofErr w:type="spellStart"/>
            <w:r w:rsidRPr="005555DD">
              <w:rPr>
                <w:rFonts w:ascii="Times New Roman" w:hAnsi="Times New Roman" w:cs="Times New Roman"/>
                <w:sz w:val="22"/>
                <w:szCs w:val="22"/>
              </w:rPr>
              <w:t>Und</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5D268359" w14:textId="1E76D651"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63</w:t>
            </w:r>
          </w:p>
        </w:tc>
        <w:tc>
          <w:tcPr>
            <w:tcW w:w="994" w:type="dxa"/>
            <w:tcBorders>
              <w:top w:val="nil"/>
              <w:left w:val="nil"/>
              <w:bottom w:val="single" w:sz="4" w:space="0" w:color="auto"/>
              <w:right w:val="single" w:sz="4" w:space="0" w:color="auto"/>
            </w:tcBorders>
            <w:shd w:val="clear" w:color="auto" w:fill="auto"/>
            <w:vAlign w:val="center"/>
            <w:hideMark/>
          </w:tcPr>
          <w:p w14:paraId="2989C7D9" w14:textId="7644DC91"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5.372,99</w:t>
            </w:r>
          </w:p>
        </w:tc>
        <w:tc>
          <w:tcPr>
            <w:tcW w:w="1119" w:type="dxa"/>
            <w:tcBorders>
              <w:top w:val="nil"/>
              <w:left w:val="nil"/>
              <w:bottom w:val="single" w:sz="4" w:space="0" w:color="auto"/>
              <w:right w:val="single" w:sz="4" w:space="0" w:color="auto"/>
            </w:tcBorders>
            <w:shd w:val="clear" w:color="auto" w:fill="auto"/>
            <w:noWrap/>
            <w:vAlign w:val="center"/>
            <w:hideMark/>
          </w:tcPr>
          <w:p w14:paraId="25C4937F" w14:textId="74216047" w:rsidR="009A5412" w:rsidRPr="005555DD" w:rsidRDefault="009A5412" w:rsidP="00365342">
            <w:pPr>
              <w:jc w:val="center"/>
              <w:rPr>
                <w:rFonts w:ascii="Times New Roman" w:hAnsi="Times New Roman" w:cs="Times New Roman"/>
                <w:sz w:val="22"/>
                <w:szCs w:val="22"/>
              </w:rPr>
            </w:pPr>
            <w:r w:rsidRPr="005555DD">
              <w:rPr>
                <w:rFonts w:ascii="Arial" w:hAnsi="Arial" w:cs="Arial"/>
                <w:sz w:val="18"/>
                <w:szCs w:val="18"/>
              </w:rPr>
              <w:t>338.498,37</w:t>
            </w:r>
          </w:p>
        </w:tc>
        <w:tc>
          <w:tcPr>
            <w:tcW w:w="160" w:type="dxa"/>
            <w:vAlign w:val="center"/>
            <w:hideMark/>
          </w:tcPr>
          <w:p w14:paraId="015B2371"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206B5149"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501A2FF1" w14:textId="77777777" w:rsidR="009A5412" w:rsidRPr="005555DD" w:rsidRDefault="009A5412" w:rsidP="00365342">
            <w:pPr>
              <w:rPr>
                <w:rFonts w:ascii="Times New Roman" w:hAnsi="Times New Roman" w:cs="Times New Roman"/>
                <w:sz w:val="22"/>
                <w:szCs w:val="22"/>
              </w:rPr>
            </w:pPr>
          </w:p>
        </w:tc>
      </w:tr>
      <w:tr w:rsidR="005555DD" w:rsidRPr="005555DD" w14:paraId="370D4EE8" w14:textId="77777777" w:rsidTr="00765D60">
        <w:trPr>
          <w:trHeight w:val="315"/>
        </w:trPr>
        <w:tc>
          <w:tcPr>
            <w:tcW w:w="781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57E5C03D" w14:textId="77777777" w:rsidR="009A5412" w:rsidRPr="005555DD" w:rsidRDefault="009A541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 xml:space="preserve">VALOR TOTAL </w:t>
            </w:r>
          </w:p>
        </w:tc>
        <w:tc>
          <w:tcPr>
            <w:tcW w:w="2113" w:type="dxa"/>
            <w:gridSpan w:val="2"/>
            <w:tcBorders>
              <w:top w:val="nil"/>
              <w:left w:val="nil"/>
              <w:bottom w:val="single" w:sz="4" w:space="0" w:color="auto"/>
              <w:right w:val="single" w:sz="4" w:space="0" w:color="auto"/>
            </w:tcBorders>
            <w:shd w:val="clear" w:color="000000" w:fill="FFFFFF"/>
            <w:vAlign w:val="center"/>
            <w:hideMark/>
          </w:tcPr>
          <w:p w14:paraId="3D4DE2CE" w14:textId="77777777" w:rsidR="009A5412" w:rsidRPr="005555DD" w:rsidRDefault="009A541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 </w:t>
            </w:r>
          </w:p>
          <w:p w14:paraId="191289F7" w14:textId="7002BB5F" w:rsidR="009A5412" w:rsidRPr="005555DD" w:rsidRDefault="009A541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R$ 1.268.958,07</w:t>
            </w:r>
          </w:p>
        </w:tc>
        <w:tc>
          <w:tcPr>
            <w:tcW w:w="160" w:type="dxa"/>
            <w:vAlign w:val="center"/>
            <w:hideMark/>
          </w:tcPr>
          <w:p w14:paraId="77439348"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76762717" w14:textId="77777777" w:rsidR="009A5412" w:rsidRPr="005555DD" w:rsidRDefault="009A5412" w:rsidP="00365342">
            <w:pPr>
              <w:rPr>
                <w:rFonts w:ascii="Times New Roman" w:hAnsi="Times New Roman" w:cs="Times New Roman"/>
                <w:sz w:val="22"/>
                <w:szCs w:val="22"/>
              </w:rPr>
            </w:pPr>
          </w:p>
        </w:tc>
        <w:tc>
          <w:tcPr>
            <w:tcW w:w="160" w:type="dxa"/>
            <w:vAlign w:val="center"/>
            <w:hideMark/>
          </w:tcPr>
          <w:p w14:paraId="2DC699F6" w14:textId="77777777" w:rsidR="009A5412" w:rsidRPr="005555DD" w:rsidRDefault="009A5412" w:rsidP="00365342">
            <w:pPr>
              <w:rPr>
                <w:rFonts w:ascii="Times New Roman" w:hAnsi="Times New Roman" w:cs="Times New Roman"/>
                <w:sz w:val="22"/>
                <w:szCs w:val="22"/>
              </w:rPr>
            </w:pPr>
          </w:p>
        </w:tc>
      </w:tr>
      <w:tr w:rsidR="005555DD" w:rsidRPr="005555DD" w14:paraId="52626583" w14:textId="77777777" w:rsidTr="00110AD6">
        <w:trPr>
          <w:trHeight w:val="315"/>
        </w:trPr>
        <w:tc>
          <w:tcPr>
            <w:tcW w:w="992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1EBF297" w14:textId="4C25DB62" w:rsidR="009A5412" w:rsidRPr="005555DD" w:rsidRDefault="009A5412" w:rsidP="00365342">
            <w:pPr>
              <w:jc w:val="center"/>
              <w:rPr>
                <w:rFonts w:ascii="Times New Roman" w:hAnsi="Times New Roman" w:cs="Times New Roman"/>
                <w:b/>
                <w:bCs/>
                <w:sz w:val="22"/>
                <w:szCs w:val="22"/>
              </w:rPr>
            </w:pPr>
            <w:r w:rsidRPr="005555DD">
              <w:rPr>
                <w:rFonts w:ascii="Times New Roman" w:hAnsi="Times New Roman" w:cs="Times New Roman"/>
                <w:b/>
                <w:bCs/>
                <w:sz w:val="22"/>
                <w:szCs w:val="22"/>
              </w:rPr>
              <w:t>Um milhão, duzentos e sessenta e oito mil, novecentos e cinquenta e oito reais e sete centavos.</w:t>
            </w:r>
          </w:p>
        </w:tc>
        <w:tc>
          <w:tcPr>
            <w:tcW w:w="160" w:type="dxa"/>
            <w:vAlign w:val="center"/>
          </w:tcPr>
          <w:p w14:paraId="53C63916" w14:textId="77777777" w:rsidR="009A5412" w:rsidRPr="005555DD" w:rsidRDefault="009A5412" w:rsidP="00365342">
            <w:pPr>
              <w:rPr>
                <w:rFonts w:ascii="Times New Roman" w:hAnsi="Times New Roman" w:cs="Times New Roman"/>
                <w:sz w:val="22"/>
                <w:szCs w:val="22"/>
              </w:rPr>
            </w:pPr>
          </w:p>
        </w:tc>
        <w:tc>
          <w:tcPr>
            <w:tcW w:w="160" w:type="dxa"/>
            <w:vAlign w:val="center"/>
          </w:tcPr>
          <w:p w14:paraId="7688DD9A" w14:textId="77777777" w:rsidR="009A5412" w:rsidRPr="005555DD" w:rsidRDefault="009A5412" w:rsidP="00365342">
            <w:pPr>
              <w:rPr>
                <w:rFonts w:ascii="Times New Roman" w:hAnsi="Times New Roman" w:cs="Times New Roman"/>
                <w:sz w:val="22"/>
                <w:szCs w:val="22"/>
              </w:rPr>
            </w:pPr>
          </w:p>
        </w:tc>
        <w:tc>
          <w:tcPr>
            <w:tcW w:w="160" w:type="dxa"/>
            <w:vAlign w:val="center"/>
          </w:tcPr>
          <w:p w14:paraId="7BAA6144" w14:textId="77777777" w:rsidR="009A5412" w:rsidRPr="005555DD" w:rsidRDefault="009A5412" w:rsidP="00365342">
            <w:pPr>
              <w:rPr>
                <w:rFonts w:ascii="Times New Roman" w:hAnsi="Times New Roman" w:cs="Times New Roman"/>
                <w:sz w:val="22"/>
                <w:szCs w:val="22"/>
              </w:rPr>
            </w:pPr>
          </w:p>
        </w:tc>
      </w:tr>
      <w:tr w:rsidR="005555DD" w:rsidRPr="005555DD" w14:paraId="0809D6B5" w14:textId="77777777" w:rsidTr="00365342">
        <w:trPr>
          <w:trHeight w:val="675"/>
        </w:trPr>
        <w:tc>
          <w:tcPr>
            <w:tcW w:w="9923" w:type="dxa"/>
            <w:gridSpan w:val="6"/>
            <w:tcBorders>
              <w:top w:val="single" w:sz="4" w:space="0" w:color="auto"/>
              <w:left w:val="nil"/>
              <w:bottom w:val="nil"/>
              <w:right w:val="nil"/>
            </w:tcBorders>
            <w:shd w:val="clear" w:color="auto" w:fill="auto"/>
            <w:vAlign w:val="bottom"/>
            <w:hideMark/>
          </w:tcPr>
          <w:p w14:paraId="1498DA46" w14:textId="6EABE394" w:rsidR="00365342" w:rsidRPr="005555DD" w:rsidRDefault="00365342" w:rsidP="006140DC">
            <w:pPr>
              <w:jc w:val="both"/>
              <w:rPr>
                <w:rFonts w:ascii="Times New Roman" w:hAnsi="Times New Roman" w:cs="Times New Roman"/>
                <w:bCs/>
                <w:sz w:val="22"/>
                <w:szCs w:val="22"/>
              </w:rPr>
            </w:pPr>
            <w:r w:rsidRPr="005555DD">
              <w:rPr>
                <w:rFonts w:ascii="Times New Roman" w:hAnsi="Times New Roman" w:cs="Times New Roman"/>
                <w:bCs/>
                <w:sz w:val="22"/>
                <w:szCs w:val="22"/>
              </w:rPr>
              <w:t>As pesquisas estão sendo feitas em conformidade com a IN nº 05/2014 SLTI/MPOG, atualizada pela IN º 3 de 20 de abril de 2017</w:t>
            </w:r>
            <w:r w:rsidR="006140DC" w:rsidRPr="005555DD">
              <w:rPr>
                <w:rFonts w:ascii="Times New Roman" w:hAnsi="Times New Roman" w:cs="Times New Roman"/>
                <w:bCs/>
                <w:sz w:val="22"/>
                <w:szCs w:val="22"/>
              </w:rPr>
              <w:t>.</w:t>
            </w:r>
          </w:p>
        </w:tc>
        <w:tc>
          <w:tcPr>
            <w:tcW w:w="160" w:type="dxa"/>
            <w:vAlign w:val="center"/>
            <w:hideMark/>
          </w:tcPr>
          <w:p w14:paraId="46FA678D"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0F6367F0"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73972240" w14:textId="77777777" w:rsidR="00365342" w:rsidRPr="005555DD" w:rsidRDefault="00365342" w:rsidP="00365342">
            <w:pPr>
              <w:rPr>
                <w:rFonts w:ascii="Times New Roman" w:hAnsi="Times New Roman" w:cs="Times New Roman"/>
                <w:sz w:val="22"/>
                <w:szCs w:val="22"/>
              </w:rPr>
            </w:pPr>
          </w:p>
        </w:tc>
      </w:tr>
      <w:tr w:rsidR="005555DD" w:rsidRPr="005555DD" w14:paraId="1FECE278" w14:textId="77777777" w:rsidTr="006140DC">
        <w:trPr>
          <w:trHeight w:val="552"/>
        </w:trPr>
        <w:tc>
          <w:tcPr>
            <w:tcW w:w="9923" w:type="dxa"/>
            <w:gridSpan w:val="6"/>
            <w:tcBorders>
              <w:top w:val="nil"/>
              <w:left w:val="nil"/>
              <w:bottom w:val="nil"/>
              <w:right w:val="nil"/>
            </w:tcBorders>
            <w:shd w:val="clear" w:color="auto" w:fill="auto"/>
            <w:vAlign w:val="bottom"/>
            <w:hideMark/>
          </w:tcPr>
          <w:p w14:paraId="7C7E8F21" w14:textId="77777777" w:rsidR="00365342" w:rsidRPr="005555DD" w:rsidRDefault="00365342" w:rsidP="006140DC">
            <w:pPr>
              <w:jc w:val="both"/>
              <w:rPr>
                <w:rFonts w:ascii="Times New Roman" w:hAnsi="Times New Roman" w:cs="Times New Roman"/>
                <w:bCs/>
                <w:sz w:val="22"/>
                <w:szCs w:val="22"/>
              </w:rPr>
            </w:pPr>
            <w:r w:rsidRPr="005555DD">
              <w:rPr>
                <w:rFonts w:ascii="Times New Roman" w:hAnsi="Times New Roman" w:cs="Times New Roman"/>
                <w:bCs/>
                <w:sz w:val="22"/>
                <w:szCs w:val="22"/>
              </w:rPr>
              <w:t>Os preços constantes na planilha orçamentária, foram estabelecidos através da aplicação dos parâmetros junto aos incisos I do art. 2° da IN nº 3, de 20 de abril de 2017, objetivando a maior proximidade possível dos valores registrados no mercado.</w:t>
            </w:r>
          </w:p>
        </w:tc>
        <w:tc>
          <w:tcPr>
            <w:tcW w:w="160" w:type="dxa"/>
            <w:vAlign w:val="center"/>
            <w:hideMark/>
          </w:tcPr>
          <w:p w14:paraId="1E45D9BB"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78BE8E68"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416A23D1" w14:textId="77777777" w:rsidR="00365342" w:rsidRPr="005555DD" w:rsidRDefault="00365342" w:rsidP="00365342">
            <w:pPr>
              <w:rPr>
                <w:rFonts w:ascii="Times New Roman" w:hAnsi="Times New Roman" w:cs="Times New Roman"/>
                <w:sz w:val="22"/>
                <w:szCs w:val="22"/>
              </w:rPr>
            </w:pPr>
          </w:p>
        </w:tc>
      </w:tr>
      <w:tr w:rsidR="005555DD" w:rsidRPr="005555DD" w14:paraId="00E0A3F2" w14:textId="77777777" w:rsidTr="00CD75C2">
        <w:trPr>
          <w:trHeight w:val="315"/>
        </w:trPr>
        <w:tc>
          <w:tcPr>
            <w:tcW w:w="639" w:type="dxa"/>
            <w:tcBorders>
              <w:top w:val="nil"/>
              <w:left w:val="nil"/>
              <w:bottom w:val="nil"/>
              <w:right w:val="nil"/>
            </w:tcBorders>
            <w:shd w:val="clear" w:color="auto" w:fill="auto"/>
            <w:noWrap/>
            <w:hideMark/>
          </w:tcPr>
          <w:p w14:paraId="5DB8CB64" w14:textId="77777777" w:rsidR="006140DC" w:rsidRPr="005555DD" w:rsidRDefault="006140DC" w:rsidP="00365342">
            <w:pPr>
              <w:jc w:val="center"/>
              <w:rPr>
                <w:rFonts w:ascii="Times New Roman" w:hAnsi="Times New Roman" w:cs="Times New Roman"/>
                <w:bCs/>
                <w:sz w:val="22"/>
                <w:szCs w:val="22"/>
              </w:rPr>
            </w:pPr>
          </w:p>
        </w:tc>
        <w:tc>
          <w:tcPr>
            <w:tcW w:w="9284" w:type="dxa"/>
            <w:gridSpan w:val="5"/>
            <w:tcBorders>
              <w:top w:val="nil"/>
              <w:left w:val="nil"/>
              <w:bottom w:val="nil"/>
              <w:right w:val="nil"/>
            </w:tcBorders>
            <w:shd w:val="clear" w:color="auto" w:fill="auto"/>
            <w:vAlign w:val="bottom"/>
            <w:hideMark/>
          </w:tcPr>
          <w:p w14:paraId="55B56CEB" w14:textId="754D44C9" w:rsidR="006140DC" w:rsidRPr="005555DD" w:rsidRDefault="009A5412" w:rsidP="00365342">
            <w:pPr>
              <w:jc w:val="right"/>
              <w:rPr>
                <w:rFonts w:ascii="Times New Roman" w:hAnsi="Times New Roman" w:cs="Times New Roman"/>
                <w:sz w:val="22"/>
                <w:szCs w:val="22"/>
              </w:rPr>
            </w:pPr>
            <w:r w:rsidRPr="005555DD">
              <w:rPr>
                <w:rFonts w:ascii="Times New Roman" w:hAnsi="Times New Roman" w:cs="Times New Roman"/>
                <w:sz w:val="22"/>
                <w:szCs w:val="22"/>
              </w:rPr>
              <w:t>Boa Vista-RR, 30</w:t>
            </w:r>
            <w:r w:rsidR="006140DC" w:rsidRPr="005555DD">
              <w:rPr>
                <w:rFonts w:ascii="Times New Roman" w:hAnsi="Times New Roman" w:cs="Times New Roman"/>
                <w:sz w:val="22"/>
                <w:szCs w:val="22"/>
              </w:rPr>
              <w:t xml:space="preserve"> de agosto de 2019</w:t>
            </w:r>
          </w:p>
        </w:tc>
        <w:tc>
          <w:tcPr>
            <w:tcW w:w="160" w:type="dxa"/>
            <w:vAlign w:val="center"/>
            <w:hideMark/>
          </w:tcPr>
          <w:p w14:paraId="2C204F89" w14:textId="77777777" w:rsidR="006140DC" w:rsidRPr="005555DD" w:rsidRDefault="006140DC" w:rsidP="00365342">
            <w:pPr>
              <w:rPr>
                <w:rFonts w:ascii="Times New Roman" w:hAnsi="Times New Roman" w:cs="Times New Roman"/>
                <w:sz w:val="22"/>
                <w:szCs w:val="22"/>
              </w:rPr>
            </w:pPr>
          </w:p>
        </w:tc>
        <w:tc>
          <w:tcPr>
            <w:tcW w:w="160" w:type="dxa"/>
            <w:vAlign w:val="center"/>
            <w:hideMark/>
          </w:tcPr>
          <w:p w14:paraId="6E97FE47" w14:textId="77777777" w:rsidR="006140DC" w:rsidRPr="005555DD" w:rsidRDefault="006140DC" w:rsidP="00365342">
            <w:pPr>
              <w:rPr>
                <w:rFonts w:ascii="Times New Roman" w:hAnsi="Times New Roman" w:cs="Times New Roman"/>
                <w:sz w:val="22"/>
                <w:szCs w:val="22"/>
              </w:rPr>
            </w:pPr>
          </w:p>
        </w:tc>
        <w:tc>
          <w:tcPr>
            <w:tcW w:w="160" w:type="dxa"/>
            <w:vAlign w:val="center"/>
            <w:hideMark/>
          </w:tcPr>
          <w:p w14:paraId="5802DCE2" w14:textId="77777777" w:rsidR="006140DC" w:rsidRPr="005555DD" w:rsidRDefault="006140DC" w:rsidP="00365342">
            <w:pPr>
              <w:rPr>
                <w:rFonts w:ascii="Times New Roman" w:hAnsi="Times New Roman" w:cs="Times New Roman"/>
                <w:sz w:val="22"/>
                <w:szCs w:val="22"/>
              </w:rPr>
            </w:pPr>
          </w:p>
        </w:tc>
      </w:tr>
      <w:tr w:rsidR="005555DD" w:rsidRPr="005555DD" w14:paraId="5D210ECF" w14:textId="77777777" w:rsidTr="00365342">
        <w:trPr>
          <w:trHeight w:val="300"/>
        </w:trPr>
        <w:tc>
          <w:tcPr>
            <w:tcW w:w="639" w:type="dxa"/>
            <w:tcBorders>
              <w:top w:val="nil"/>
              <w:left w:val="nil"/>
              <w:bottom w:val="nil"/>
              <w:right w:val="nil"/>
            </w:tcBorders>
            <w:shd w:val="clear" w:color="auto" w:fill="auto"/>
            <w:noWrap/>
            <w:hideMark/>
          </w:tcPr>
          <w:p w14:paraId="44FE2639" w14:textId="77777777" w:rsidR="00365342" w:rsidRPr="005555DD" w:rsidRDefault="00365342" w:rsidP="00365342">
            <w:pPr>
              <w:jc w:val="center"/>
              <w:rPr>
                <w:rFonts w:ascii="Times New Roman" w:hAnsi="Times New Roman" w:cs="Times New Roman"/>
                <w:bCs/>
                <w:sz w:val="22"/>
                <w:szCs w:val="22"/>
              </w:rPr>
            </w:pPr>
          </w:p>
        </w:tc>
        <w:tc>
          <w:tcPr>
            <w:tcW w:w="5736" w:type="dxa"/>
            <w:tcBorders>
              <w:top w:val="nil"/>
              <w:left w:val="nil"/>
              <w:bottom w:val="nil"/>
              <w:right w:val="nil"/>
            </w:tcBorders>
            <w:shd w:val="clear" w:color="auto" w:fill="auto"/>
            <w:vAlign w:val="bottom"/>
            <w:hideMark/>
          </w:tcPr>
          <w:p w14:paraId="650D3219" w14:textId="77777777" w:rsidR="00365342" w:rsidRPr="005555DD" w:rsidRDefault="00365342" w:rsidP="00365342">
            <w:pPr>
              <w:rPr>
                <w:rFonts w:ascii="Times New Roman" w:hAnsi="Times New Roman" w:cs="Times New Roman"/>
                <w:sz w:val="22"/>
                <w:szCs w:val="22"/>
              </w:rPr>
            </w:pPr>
          </w:p>
        </w:tc>
        <w:tc>
          <w:tcPr>
            <w:tcW w:w="727" w:type="dxa"/>
            <w:tcBorders>
              <w:top w:val="nil"/>
              <w:left w:val="nil"/>
              <w:bottom w:val="nil"/>
              <w:right w:val="nil"/>
            </w:tcBorders>
            <w:shd w:val="clear" w:color="auto" w:fill="auto"/>
            <w:noWrap/>
            <w:hideMark/>
          </w:tcPr>
          <w:p w14:paraId="4647C2C5" w14:textId="77777777" w:rsidR="00365342" w:rsidRPr="005555DD" w:rsidRDefault="00365342" w:rsidP="00365342">
            <w:pPr>
              <w:jc w:val="center"/>
              <w:rPr>
                <w:rFonts w:ascii="Times New Roman" w:hAnsi="Times New Roman" w:cs="Times New Roman"/>
                <w:sz w:val="22"/>
                <w:szCs w:val="22"/>
              </w:rPr>
            </w:pPr>
          </w:p>
        </w:tc>
        <w:tc>
          <w:tcPr>
            <w:tcW w:w="708" w:type="dxa"/>
            <w:tcBorders>
              <w:top w:val="nil"/>
              <w:left w:val="nil"/>
              <w:bottom w:val="nil"/>
              <w:right w:val="nil"/>
            </w:tcBorders>
            <w:shd w:val="clear" w:color="auto" w:fill="auto"/>
            <w:noWrap/>
            <w:hideMark/>
          </w:tcPr>
          <w:p w14:paraId="4A07E9AA" w14:textId="77777777" w:rsidR="00365342" w:rsidRPr="005555DD" w:rsidRDefault="00365342" w:rsidP="00365342">
            <w:pPr>
              <w:jc w:val="right"/>
              <w:rPr>
                <w:rFonts w:ascii="Times New Roman" w:hAnsi="Times New Roman" w:cs="Times New Roman"/>
                <w:sz w:val="22"/>
                <w:szCs w:val="22"/>
              </w:rPr>
            </w:pPr>
          </w:p>
        </w:tc>
        <w:tc>
          <w:tcPr>
            <w:tcW w:w="994" w:type="dxa"/>
            <w:tcBorders>
              <w:top w:val="nil"/>
              <w:left w:val="nil"/>
              <w:bottom w:val="nil"/>
              <w:right w:val="nil"/>
            </w:tcBorders>
            <w:shd w:val="clear" w:color="auto" w:fill="auto"/>
            <w:vAlign w:val="center"/>
            <w:hideMark/>
          </w:tcPr>
          <w:p w14:paraId="2C9C0064" w14:textId="77777777" w:rsidR="00365342" w:rsidRPr="005555DD" w:rsidRDefault="00365342" w:rsidP="00365342">
            <w:pPr>
              <w:rPr>
                <w:rFonts w:ascii="Times New Roman" w:hAnsi="Times New Roman" w:cs="Times New Roman"/>
                <w:sz w:val="22"/>
                <w:szCs w:val="22"/>
              </w:rPr>
            </w:pPr>
          </w:p>
        </w:tc>
        <w:tc>
          <w:tcPr>
            <w:tcW w:w="1119" w:type="dxa"/>
            <w:tcBorders>
              <w:top w:val="nil"/>
              <w:left w:val="nil"/>
              <w:bottom w:val="nil"/>
              <w:right w:val="nil"/>
            </w:tcBorders>
            <w:shd w:val="clear" w:color="auto" w:fill="auto"/>
            <w:vAlign w:val="center"/>
            <w:hideMark/>
          </w:tcPr>
          <w:p w14:paraId="77C7C9CD"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4695B6A2"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788C33BF"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35AA30DB" w14:textId="77777777" w:rsidR="00365342" w:rsidRPr="005555DD" w:rsidRDefault="00365342" w:rsidP="00365342">
            <w:pPr>
              <w:rPr>
                <w:rFonts w:ascii="Times New Roman" w:hAnsi="Times New Roman" w:cs="Times New Roman"/>
                <w:sz w:val="22"/>
                <w:szCs w:val="22"/>
              </w:rPr>
            </w:pPr>
          </w:p>
        </w:tc>
      </w:tr>
      <w:tr w:rsidR="005555DD" w:rsidRPr="005555DD" w14:paraId="373115B0" w14:textId="77777777" w:rsidTr="00365342">
        <w:trPr>
          <w:trHeight w:val="315"/>
        </w:trPr>
        <w:tc>
          <w:tcPr>
            <w:tcW w:w="639" w:type="dxa"/>
            <w:tcBorders>
              <w:top w:val="nil"/>
              <w:left w:val="nil"/>
              <w:bottom w:val="nil"/>
              <w:right w:val="nil"/>
            </w:tcBorders>
            <w:shd w:val="clear" w:color="auto" w:fill="auto"/>
            <w:noWrap/>
            <w:hideMark/>
          </w:tcPr>
          <w:p w14:paraId="5841FF74" w14:textId="77777777" w:rsidR="00365342" w:rsidRPr="005555DD" w:rsidRDefault="00365342" w:rsidP="00365342">
            <w:pPr>
              <w:jc w:val="center"/>
              <w:rPr>
                <w:rFonts w:ascii="Times New Roman" w:hAnsi="Times New Roman" w:cs="Times New Roman"/>
                <w:bCs/>
                <w:sz w:val="22"/>
                <w:szCs w:val="22"/>
              </w:rPr>
            </w:pPr>
          </w:p>
        </w:tc>
        <w:tc>
          <w:tcPr>
            <w:tcW w:w="6463" w:type="dxa"/>
            <w:gridSpan w:val="2"/>
            <w:tcBorders>
              <w:top w:val="nil"/>
              <w:left w:val="nil"/>
              <w:bottom w:val="nil"/>
              <w:right w:val="nil"/>
            </w:tcBorders>
            <w:shd w:val="clear" w:color="auto" w:fill="auto"/>
            <w:vAlign w:val="center"/>
            <w:hideMark/>
          </w:tcPr>
          <w:p w14:paraId="76F1E053" w14:textId="77777777" w:rsidR="00365342" w:rsidRPr="005555DD" w:rsidRDefault="00365342" w:rsidP="006140DC">
            <w:pPr>
              <w:ind w:left="299"/>
              <w:jc w:val="center"/>
              <w:rPr>
                <w:rFonts w:ascii="Times New Roman" w:hAnsi="Times New Roman" w:cs="Times New Roman"/>
                <w:bCs/>
                <w:sz w:val="22"/>
                <w:szCs w:val="22"/>
              </w:rPr>
            </w:pPr>
            <w:r w:rsidRPr="005555DD">
              <w:rPr>
                <w:rFonts w:ascii="Times New Roman" w:hAnsi="Times New Roman" w:cs="Times New Roman"/>
                <w:bCs/>
                <w:sz w:val="22"/>
                <w:szCs w:val="22"/>
              </w:rPr>
              <w:t>Francisco da Silva Pimentel</w:t>
            </w:r>
          </w:p>
        </w:tc>
        <w:tc>
          <w:tcPr>
            <w:tcW w:w="708" w:type="dxa"/>
            <w:tcBorders>
              <w:top w:val="nil"/>
              <w:left w:val="nil"/>
              <w:bottom w:val="nil"/>
              <w:right w:val="nil"/>
            </w:tcBorders>
            <w:shd w:val="clear" w:color="auto" w:fill="auto"/>
            <w:vAlign w:val="bottom"/>
            <w:hideMark/>
          </w:tcPr>
          <w:p w14:paraId="3837D287" w14:textId="77777777" w:rsidR="00365342" w:rsidRPr="005555DD" w:rsidRDefault="00365342" w:rsidP="00365342">
            <w:pPr>
              <w:rPr>
                <w:rFonts w:ascii="Times New Roman" w:hAnsi="Times New Roman" w:cs="Times New Roman"/>
                <w:b/>
                <w:bCs/>
                <w:sz w:val="22"/>
                <w:szCs w:val="22"/>
              </w:rPr>
            </w:pPr>
          </w:p>
        </w:tc>
        <w:tc>
          <w:tcPr>
            <w:tcW w:w="994" w:type="dxa"/>
            <w:tcBorders>
              <w:top w:val="nil"/>
              <w:left w:val="nil"/>
              <w:bottom w:val="nil"/>
              <w:right w:val="nil"/>
            </w:tcBorders>
            <w:shd w:val="clear" w:color="auto" w:fill="auto"/>
            <w:noWrap/>
            <w:hideMark/>
          </w:tcPr>
          <w:p w14:paraId="509460FB" w14:textId="77777777" w:rsidR="00365342" w:rsidRPr="005555DD" w:rsidRDefault="00365342" w:rsidP="00365342">
            <w:pPr>
              <w:jc w:val="right"/>
              <w:rPr>
                <w:rFonts w:ascii="Times New Roman" w:hAnsi="Times New Roman" w:cs="Times New Roman"/>
                <w:sz w:val="22"/>
                <w:szCs w:val="22"/>
              </w:rPr>
            </w:pPr>
          </w:p>
        </w:tc>
        <w:tc>
          <w:tcPr>
            <w:tcW w:w="1119" w:type="dxa"/>
            <w:tcBorders>
              <w:top w:val="nil"/>
              <w:left w:val="nil"/>
              <w:bottom w:val="nil"/>
              <w:right w:val="nil"/>
            </w:tcBorders>
            <w:shd w:val="clear" w:color="auto" w:fill="auto"/>
            <w:noWrap/>
            <w:hideMark/>
          </w:tcPr>
          <w:p w14:paraId="67595226" w14:textId="77777777" w:rsidR="00365342" w:rsidRPr="005555DD" w:rsidRDefault="00365342" w:rsidP="00365342">
            <w:pPr>
              <w:jc w:val="right"/>
              <w:rPr>
                <w:rFonts w:ascii="Times New Roman" w:hAnsi="Times New Roman" w:cs="Times New Roman"/>
                <w:sz w:val="22"/>
                <w:szCs w:val="22"/>
              </w:rPr>
            </w:pPr>
          </w:p>
        </w:tc>
        <w:tc>
          <w:tcPr>
            <w:tcW w:w="160" w:type="dxa"/>
            <w:vAlign w:val="center"/>
            <w:hideMark/>
          </w:tcPr>
          <w:p w14:paraId="68B17B41"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7BD26BB0"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527A4189" w14:textId="77777777" w:rsidR="00365342" w:rsidRPr="005555DD" w:rsidRDefault="00365342" w:rsidP="00365342">
            <w:pPr>
              <w:rPr>
                <w:rFonts w:ascii="Times New Roman" w:hAnsi="Times New Roman" w:cs="Times New Roman"/>
                <w:sz w:val="22"/>
                <w:szCs w:val="22"/>
              </w:rPr>
            </w:pPr>
          </w:p>
        </w:tc>
      </w:tr>
      <w:tr w:rsidR="00365342" w:rsidRPr="005555DD" w14:paraId="7972096D" w14:textId="77777777" w:rsidTr="00365342">
        <w:trPr>
          <w:trHeight w:val="300"/>
        </w:trPr>
        <w:tc>
          <w:tcPr>
            <w:tcW w:w="639" w:type="dxa"/>
            <w:tcBorders>
              <w:top w:val="nil"/>
              <w:left w:val="nil"/>
              <w:bottom w:val="nil"/>
              <w:right w:val="nil"/>
            </w:tcBorders>
            <w:shd w:val="clear" w:color="auto" w:fill="auto"/>
            <w:noWrap/>
            <w:hideMark/>
          </w:tcPr>
          <w:p w14:paraId="7119D082" w14:textId="77777777" w:rsidR="00365342" w:rsidRPr="005555DD" w:rsidRDefault="00365342" w:rsidP="00365342">
            <w:pPr>
              <w:jc w:val="center"/>
              <w:rPr>
                <w:rFonts w:ascii="Times New Roman" w:hAnsi="Times New Roman" w:cs="Times New Roman"/>
                <w:bCs/>
                <w:sz w:val="22"/>
                <w:szCs w:val="22"/>
              </w:rPr>
            </w:pPr>
          </w:p>
        </w:tc>
        <w:tc>
          <w:tcPr>
            <w:tcW w:w="6463" w:type="dxa"/>
            <w:gridSpan w:val="2"/>
            <w:tcBorders>
              <w:top w:val="nil"/>
              <w:left w:val="nil"/>
              <w:bottom w:val="nil"/>
              <w:right w:val="nil"/>
            </w:tcBorders>
            <w:shd w:val="clear" w:color="auto" w:fill="auto"/>
            <w:vAlign w:val="bottom"/>
            <w:hideMark/>
          </w:tcPr>
          <w:p w14:paraId="066107B0" w14:textId="77777777" w:rsidR="00365342" w:rsidRPr="005555DD" w:rsidRDefault="00365342" w:rsidP="006140DC">
            <w:pPr>
              <w:ind w:left="299"/>
              <w:jc w:val="center"/>
              <w:rPr>
                <w:rFonts w:ascii="Times New Roman" w:hAnsi="Times New Roman" w:cs="Times New Roman"/>
                <w:sz w:val="22"/>
                <w:szCs w:val="22"/>
              </w:rPr>
            </w:pPr>
            <w:r w:rsidRPr="005555DD">
              <w:rPr>
                <w:rFonts w:ascii="Times New Roman" w:hAnsi="Times New Roman" w:cs="Times New Roman"/>
                <w:sz w:val="22"/>
                <w:szCs w:val="22"/>
              </w:rPr>
              <w:t>Coordenador de Pesquisa de Preços/IFRR</w:t>
            </w:r>
          </w:p>
        </w:tc>
        <w:tc>
          <w:tcPr>
            <w:tcW w:w="708" w:type="dxa"/>
            <w:tcBorders>
              <w:top w:val="nil"/>
              <w:left w:val="nil"/>
              <w:bottom w:val="nil"/>
              <w:right w:val="nil"/>
            </w:tcBorders>
            <w:shd w:val="clear" w:color="auto" w:fill="auto"/>
            <w:noWrap/>
            <w:hideMark/>
          </w:tcPr>
          <w:p w14:paraId="5370932C" w14:textId="77777777" w:rsidR="00365342" w:rsidRPr="005555DD" w:rsidRDefault="00365342" w:rsidP="00365342">
            <w:pPr>
              <w:jc w:val="right"/>
              <w:rPr>
                <w:rFonts w:ascii="Times New Roman" w:hAnsi="Times New Roman" w:cs="Times New Roman"/>
                <w:sz w:val="22"/>
                <w:szCs w:val="22"/>
              </w:rPr>
            </w:pPr>
          </w:p>
        </w:tc>
        <w:tc>
          <w:tcPr>
            <w:tcW w:w="994" w:type="dxa"/>
            <w:tcBorders>
              <w:top w:val="nil"/>
              <w:left w:val="nil"/>
              <w:bottom w:val="nil"/>
              <w:right w:val="nil"/>
            </w:tcBorders>
            <w:shd w:val="clear" w:color="auto" w:fill="auto"/>
            <w:noWrap/>
            <w:hideMark/>
          </w:tcPr>
          <w:p w14:paraId="20CAED95" w14:textId="77777777" w:rsidR="00365342" w:rsidRPr="005555DD" w:rsidRDefault="00365342" w:rsidP="00365342">
            <w:pPr>
              <w:jc w:val="right"/>
              <w:rPr>
                <w:rFonts w:ascii="Times New Roman" w:hAnsi="Times New Roman" w:cs="Times New Roman"/>
                <w:sz w:val="22"/>
                <w:szCs w:val="22"/>
              </w:rPr>
            </w:pPr>
          </w:p>
        </w:tc>
        <w:tc>
          <w:tcPr>
            <w:tcW w:w="1119" w:type="dxa"/>
            <w:tcBorders>
              <w:top w:val="nil"/>
              <w:left w:val="nil"/>
              <w:bottom w:val="nil"/>
              <w:right w:val="nil"/>
            </w:tcBorders>
            <w:shd w:val="clear" w:color="auto" w:fill="auto"/>
            <w:noWrap/>
            <w:hideMark/>
          </w:tcPr>
          <w:p w14:paraId="24092481" w14:textId="77777777" w:rsidR="00365342" w:rsidRPr="005555DD" w:rsidRDefault="00365342" w:rsidP="00365342">
            <w:pPr>
              <w:jc w:val="right"/>
              <w:rPr>
                <w:rFonts w:ascii="Times New Roman" w:hAnsi="Times New Roman" w:cs="Times New Roman"/>
                <w:sz w:val="22"/>
                <w:szCs w:val="22"/>
              </w:rPr>
            </w:pPr>
          </w:p>
        </w:tc>
        <w:tc>
          <w:tcPr>
            <w:tcW w:w="160" w:type="dxa"/>
            <w:vAlign w:val="center"/>
            <w:hideMark/>
          </w:tcPr>
          <w:p w14:paraId="0DCA2542"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1F0417E4" w14:textId="77777777" w:rsidR="00365342" w:rsidRPr="005555DD" w:rsidRDefault="00365342" w:rsidP="00365342">
            <w:pPr>
              <w:rPr>
                <w:rFonts w:ascii="Times New Roman" w:hAnsi="Times New Roman" w:cs="Times New Roman"/>
                <w:sz w:val="22"/>
                <w:szCs w:val="22"/>
              </w:rPr>
            </w:pPr>
          </w:p>
        </w:tc>
        <w:tc>
          <w:tcPr>
            <w:tcW w:w="160" w:type="dxa"/>
            <w:vAlign w:val="center"/>
            <w:hideMark/>
          </w:tcPr>
          <w:p w14:paraId="7B15412B" w14:textId="77777777" w:rsidR="00365342" w:rsidRPr="005555DD" w:rsidRDefault="00365342" w:rsidP="00365342">
            <w:pPr>
              <w:rPr>
                <w:rFonts w:ascii="Times New Roman" w:hAnsi="Times New Roman" w:cs="Times New Roman"/>
                <w:sz w:val="22"/>
                <w:szCs w:val="22"/>
              </w:rPr>
            </w:pPr>
          </w:p>
        </w:tc>
      </w:tr>
    </w:tbl>
    <w:p w14:paraId="0A196215" w14:textId="77777777" w:rsidR="006012F8" w:rsidRPr="005555DD" w:rsidRDefault="006012F8" w:rsidP="00C10299">
      <w:pPr>
        <w:widowControl w:val="0"/>
        <w:autoSpaceDE w:val="0"/>
        <w:autoSpaceDN w:val="0"/>
        <w:adjustRightInd w:val="0"/>
        <w:spacing w:line="276" w:lineRule="auto"/>
        <w:ind w:right="-30"/>
        <w:rPr>
          <w:rFonts w:ascii="Times New Roman" w:hAnsi="Times New Roman" w:cs="Times New Roman"/>
          <w:sz w:val="22"/>
          <w:szCs w:val="22"/>
        </w:rPr>
      </w:pPr>
    </w:p>
    <w:p w14:paraId="1B975A81" w14:textId="77777777" w:rsidR="00464097" w:rsidRPr="005555DD" w:rsidRDefault="00464097" w:rsidP="00464097">
      <w:pPr>
        <w:ind w:right="-15"/>
        <w:jc w:val="center"/>
        <w:rPr>
          <w:rFonts w:ascii="Times New Roman" w:hAnsi="Times New Roman" w:cs="Times New Roman"/>
          <w:b/>
          <w:sz w:val="22"/>
          <w:szCs w:val="22"/>
        </w:rPr>
      </w:pPr>
    </w:p>
    <w:p w14:paraId="2F26F70E" w14:textId="77777777" w:rsidR="006140DC" w:rsidRPr="005555DD" w:rsidRDefault="006140DC" w:rsidP="00464097">
      <w:pPr>
        <w:ind w:right="-15"/>
        <w:jc w:val="center"/>
        <w:rPr>
          <w:rFonts w:ascii="Times New Roman" w:hAnsi="Times New Roman" w:cs="Times New Roman"/>
          <w:b/>
          <w:sz w:val="22"/>
          <w:szCs w:val="22"/>
        </w:rPr>
      </w:pPr>
    </w:p>
    <w:p w14:paraId="04E0967A" w14:textId="77777777" w:rsidR="006140DC" w:rsidRPr="005555DD" w:rsidRDefault="006140DC" w:rsidP="00464097">
      <w:pPr>
        <w:ind w:right="-15"/>
        <w:jc w:val="center"/>
        <w:rPr>
          <w:rFonts w:ascii="Times New Roman" w:hAnsi="Times New Roman" w:cs="Times New Roman"/>
          <w:b/>
          <w:sz w:val="22"/>
          <w:szCs w:val="22"/>
        </w:rPr>
      </w:pPr>
    </w:p>
    <w:p w14:paraId="36F97740" w14:textId="77777777" w:rsidR="006140DC" w:rsidRPr="005555DD" w:rsidRDefault="006140DC" w:rsidP="00464097">
      <w:pPr>
        <w:ind w:right="-15"/>
        <w:jc w:val="center"/>
        <w:rPr>
          <w:rFonts w:ascii="Times New Roman" w:hAnsi="Times New Roman" w:cs="Times New Roman"/>
          <w:b/>
          <w:sz w:val="22"/>
          <w:szCs w:val="22"/>
        </w:rPr>
      </w:pPr>
    </w:p>
    <w:p w14:paraId="1B609D2E" w14:textId="77777777" w:rsidR="006140DC" w:rsidRPr="005555DD" w:rsidRDefault="006140DC" w:rsidP="00464097">
      <w:pPr>
        <w:ind w:right="-15"/>
        <w:jc w:val="center"/>
        <w:rPr>
          <w:rFonts w:ascii="Times New Roman" w:hAnsi="Times New Roman" w:cs="Times New Roman"/>
          <w:b/>
          <w:sz w:val="22"/>
          <w:szCs w:val="22"/>
        </w:rPr>
      </w:pPr>
    </w:p>
    <w:p w14:paraId="647AB9C3" w14:textId="77777777" w:rsidR="006140DC" w:rsidRPr="005555DD" w:rsidRDefault="006140DC" w:rsidP="00464097">
      <w:pPr>
        <w:ind w:right="-15"/>
        <w:jc w:val="center"/>
        <w:rPr>
          <w:rFonts w:ascii="Times New Roman" w:hAnsi="Times New Roman" w:cs="Times New Roman"/>
          <w:b/>
          <w:sz w:val="22"/>
          <w:szCs w:val="22"/>
        </w:rPr>
      </w:pPr>
    </w:p>
    <w:p w14:paraId="533555B1" w14:textId="77777777" w:rsidR="006140DC" w:rsidRPr="005555DD" w:rsidRDefault="006140DC" w:rsidP="00464097">
      <w:pPr>
        <w:ind w:right="-15"/>
        <w:jc w:val="center"/>
        <w:rPr>
          <w:rFonts w:ascii="Times New Roman" w:hAnsi="Times New Roman" w:cs="Times New Roman"/>
          <w:b/>
          <w:sz w:val="22"/>
          <w:szCs w:val="22"/>
        </w:rPr>
      </w:pPr>
    </w:p>
    <w:p w14:paraId="402537B3" w14:textId="77777777" w:rsidR="006140DC" w:rsidRPr="005555DD" w:rsidRDefault="006140DC" w:rsidP="00464097">
      <w:pPr>
        <w:ind w:right="-15"/>
        <w:jc w:val="center"/>
        <w:rPr>
          <w:rFonts w:ascii="Times New Roman" w:hAnsi="Times New Roman" w:cs="Times New Roman"/>
          <w:b/>
          <w:sz w:val="22"/>
          <w:szCs w:val="22"/>
        </w:rPr>
      </w:pPr>
    </w:p>
    <w:p w14:paraId="6ED6A40B" w14:textId="77777777" w:rsidR="006140DC" w:rsidRPr="005555DD" w:rsidRDefault="006140DC" w:rsidP="00464097">
      <w:pPr>
        <w:ind w:right="-15"/>
        <w:jc w:val="center"/>
        <w:rPr>
          <w:rFonts w:ascii="Times New Roman" w:hAnsi="Times New Roman" w:cs="Times New Roman"/>
          <w:b/>
          <w:sz w:val="22"/>
          <w:szCs w:val="22"/>
        </w:rPr>
      </w:pPr>
    </w:p>
    <w:p w14:paraId="3B6027EB" w14:textId="77777777" w:rsidR="006140DC" w:rsidRPr="005555DD" w:rsidRDefault="006140DC" w:rsidP="00464097">
      <w:pPr>
        <w:ind w:right="-15"/>
        <w:jc w:val="center"/>
        <w:rPr>
          <w:rFonts w:ascii="Times New Roman" w:hAnsi="Times New Roman" w:cs="Times New Roman"/>
          <w:b/>
          <w:sz w:val="22"/>
          <w:szCs w:val="22"/>
        </w:rPr>
      </w:pPr>
    </w:p>
    <w:p w14:paraId="72E827D4" w14:textId="77777777" w:rsidR="006140DC" w:rsidRPr="005555DD" w:rsidRDefault="006140DC" w:rsidP="00464097">
      <w:pPr>
        <w:ind w:right="-15"/>
        <w:jc w:val="center"/>
        <w:rPr>
          <w:rFonts w:ascii="Times New Roman" w:hAnsi="Times New Roman" w:cs="Times New Roman"/>
          <w:b/>
          <w:sz w:val="22"/>
          <w:szCs w:val="22"/>
        </w:rPr>
      </w:pPr>
    </w:p>
    <w:p w14:paraId="4F4CD877" w14:textId="77777777" w:rsidR="006140DC" w:rsidRPr="005555DD" w:rsidRDefault="006140DC" w:rsidP="00464097">
      <w:pPr>
        <w:ind w:right="-15"/>
        <w:jc w:val="center"/>
        <w:rPr>
          <w:rFonts w:ascii="Times New Roman" w:hAnsi="Times New Roman" w:cs="Times New Roman"/>
          <w:b/>
          <w:sz w:val="22"/>
          <w:szCs w:val="22"/>
        </w:rPr>
      </w:pPr>
    </w:p>
    <w:p w14:paraId="52192F29" w14:textId="77777777" w:rsidR="006140DC" w:rsidRPr="005555DD" w:rsidRDefault="006140DC" w:rsidP="00464097">
      <w:pPr>
        <w:ind w:right="-15"/>
        <w:jc w:val="center"/>
        <w:rPr>
          <w:rFonts w:ascii="Times New Roman" w:hAnsi="Times New Roman" w:cs="Times New Roman"/>
          <w:b/>
          <w:sz w:val="22"/>
          <w:szCs w:val="22"/>
        </w:rPr>
      </w:pPr>
    </w:p>
    <w:p w14:paraId="2B33213F" w14:textId="77777777" w:rsidR="006140DC" w:rsidRPr="005555DD" w:rsidRDefault="006140DC" w:rsidP="00464097">
      <w:pPr>
        <w:ind w:right="-15"/>
        <w:jc w:val="center"/>
        <w:rPr>
          <w:rFonts w:ascii="Times New Roman" w:hAnsi="Times New Roman" w:cs="Times New Roman"/>
          <w:b/>
          <w:sz w:val="22"/>
          <w:szCs w:val="22"/>
        </w:rPr>
      </w:pPr>
    </w:p>
    <w:p w14:paraId="638F3032" w14:textId="77777777" w:rsidR="006140DC" w:rsidRPr="005555DD" w:rsidRDefault="006140DC" w:rsidP="00464097">
      <w:pPr>
        <w:ind w:right="-15"/>
        <w:jc w:val="center"/>
        <w:rPr>
          <w:rFonts w:ascii="Times New Roman" w:hAnsi="Times New Roman" w:cs="Times New Roman"/>
          <w:b/>
          <w:sz w:val="22"/>
          <w:szCs w:val="22"/>
        </w:rPr>
      </w:pPr>
    </w:p>
    <w:p w14:paraId="53468FEA" w14:textId="77777777" w:rsidR="006140DC" w:rsidRPr="005555DD" w:rsidRDefault="006140DC" w:rsidP="00464097">
      <w:pPr>
        <w:ind w:right="-15"/>
        <w:jc w:val="center"/>
        <w:rPr>
          <w:rFonts w:ascii="Times New Roman" w:hAnsi="Times New Roman" w:cs="Times New Roman"/>
          <w:b/>
          <w:sz w:val="22"/>
          <w:szCs w:val="22"/>
        </w:rPr>
      </w:pPr>
    </w:p>
    <w:p w14:paraId="550BD441" w14:textId="77777777" w:rsidR="006140DC" w:rsidRPr="005555DD" w:rsidRDefault="006140DC" w:rsidP="00464097">
      <w:pPr>
        <w:ind w:right="-15"/>
        <w:jc w:val="center"/>
        <w:rPr>
          <w:rFonts w:ascii="Times New Roman" w:hAnsi="Times New Roman" w:cs="Times New Roman"/>
          <w:b/>
          <w:sz w:val="22"/>
          <w:szCs w:val="22"/>
        </w:rPr>
      </w:pPr>
    </w:p>
    <w:p w14:paraId="41DAB00F" w14:textId="77777777" w:rsidR="006140DC" w:rsidRPr="005555DD" w:rsidRDefault="006140DC" w:rsidP="00464097">
      <w:pPr>
        <w:ind w:right="-15"/>
        <w:jc w:val="center"/>
        <w:rPr>
          <w:rFonts w:ascii="Times New Roman" w:hAnsi="Times New Roman" w:cs="Times New Roman"/>
          <w:b/>
          <w:sz w:val="22"/>
          <w:szCs w:val="22"/>
        </w:rPr>
      </w:pPr>
    </w:p>
    <w:p w14:paraId="0738E4DB" w14:textId="77777777" w:rsidR="006140DC" w:rsidRPr="005555DD" w:rsidRDefault="006140DC" w:rsidP="00464097">
      <w:pPr>
        <w:ind w:right="-15"/>
        <w:jc w:val="center"/>
        <w:rPr>
          <w:rFonts w:ascii="Times New Roman" w:hAnsi="Times New Roman" w:cs="Times New Roman"/>
          <w:b/>
          <w:sz w:val="22"/>
          <w:szCs w:val="22"/>
        </w:rPr>
      </w:pPr>
    </w:p>
    <w:p w14:paraId="2CB04E3F" w14:textId="77777777" w:rsidR="006140DC" w:rsidRPr="005555DD" w:rsidRDefault="006140DC" w:rsidP="00464097">
      <w:pPr>
        <w:ind w:right="-15"/>
        <w:jc w:val="center"/>
        <w:rPr>
          <w:rFonts w:ascii="Times New Roman" w:hAnsi="Times New Roman" w:cs="Times New Roman"/>
          <w:b/>
          <w:sz w:val="22"/>
          <w:szCs w:val="22"/>
        </w:rPr>
      </w:pPr>
    </w:p>
    <w:p w14:paraId="312189B0" w14:textId="77777777" w:rsidR="006140DC" w:rsidRPr="005555DD" w:rsidRDefault="006140DC" w:rsidP="00464097">
      <w:pPr>
        <w:ind w:right="-15"/>
        <w:jc w:val="center"/>
        <w:rPr>
          <w:rFonts w:ascii="Times New Roman" w:hAnsi="Times New Roman" w:cs="Times New Roman"/>
          <w:b/>
          <w:sz w:val="22"/>
          <w:szCs w:val="22"/>
        </w:rPr>
      </w:pPr>
    </w:p>
    <w:p w14:paraId="27F2E9A3" w14:textId="246CFEE3" w:rsidR="00464097" w:rsidRPr="005555DD" w:rsidRDefault="006140DC" w:rsidP="00464097">
      <w:pPr>
        <w:ind w:right="-15"/>
        <w:jc w:val="center"/>
        <w:rPr>
          <w:rFonts w:ascii="Times New Roman" w:hAnsi="Times New Roman" w:cs="Times New Roman"/>
          <w:b/>
          <w:sz w:val="22"/>
          <w:szCs w:val="22"/>
        </w:rPr>
      </w:pPr>
      <w:r w:rsidRPr="005555DD">
        <w:rPr>
          <w:rFonts w:ascii="Times New Roman" w:hAnsi="Times New Roman" w:cs="Times New Roman"/>
          <w:b/>
          <w:sz w:val="22"/>
          <w:szCs w:val="22"/>
        </w:rPr>
        <w:t xml:space="preserve">ANEXO </w:t>
      </w:r>
      <w:r w:rsidR="00464097" w:rsidRPr="005555DD">
        <w:rPr>
          <w:rFonts w:ascii="Times New Roman" w:hAnsi="Times New Roman" w:cs="Times New Roman"/>
          <w:b/>
          <w:sz w:val="22"/>
          <w:szCs w:val="22"/>
        </w:rPr>
        <w:t>V</w:t>
      </w:r>
    </w:p>
    <w:p w14:paraId="2CF9E709" w14:textId="77777777" w:rsidR="00464097" w:rsidRPr="005555DD" w:rsidRDefault="00464097" w:rsidP="00464097">
      <w:pPr>
        <w:pStyle w:val="Ttulo2"/>
        <w:ind w:left="284"/>
        <w:jc w:val="center"/>
        <w:rPr>
          <w:rStyle w:val="TXTOGERAL"/>
          <w:rFonts w:ascii="Times New Roman" w:hAnsi="Times New Roman" w:cs="Times New Roman"/>
          <w:b w:val="0"/>
          <w:color w:val="auto"/>
          <w:sz w:val="22"/>
          <w:szCs w:val="22"/>
        </w:rPr>
      </w:pPr>
      <w:r w:rsidRPr="005555DD">
        <w:rPr>
          <w:rStyle w:val="TXTOGERAL"/>
          <w:rFonts w:ascii="Times New Roman" w:hAnsi="Times New Roman" w:cs="Times New Roman"/>
          <w:b w:val="0"/>
          <w:color w:val="auto"/>
          <w:sz w:val="22"/>
          <w:szCs w:val="22"/>
        </w:rPr>
        <w:t>DECLARAÇÃO DE SUSTENTABILIDADE AMBIENTAL</w:t>
      </w:r>
    </w:p>
    <w:p w14:paraId="0A210F6D" w14:textId="77777777" w:rsidR="00464097" w:rsidRPr="005555DD" w:rsidRDefault="00464097" w:rsidP="00464097">
      <w:pPr>
        <w:jc w:val="center"/>
        <w:rPr>
          <w:rFonts w:ascii="Times New Roman" w:eastAsia="Batang" w:hAnsi="Times New Roman" w:cs="Times New Roman"/>
          <w:sz w:val="22"/>
          <w:szCs w:val="22"/>
        </w:rPr>
      </w:pPr>
      <w:r w:rsidRPr="005555DD">
        <w:rPr>
          <w:rFonts w:ascii="Times New Roman" w:eastAsia="Batang" w:hAnsi="Times New Roman" w:cs="Times New Roman"/>
          <w:sz w:val="22"/>
          <w:szCs w:val="22"/>
        </w:rPr>
        <w:t>(PAPEL TIMBRADO DA PROPONENTE)</w:t>
      </w:r>
    </w:p>
    <w:p w14:paraId="31598331" w14:textId="77777777" w:rsidR="00464097" w:rsidRPr="005555DD" w:rsidRDefault="00464097" w:rsidP="00464097">
      <w:pPr>
        <w:jc w:val="center"/>
        <w:rPr>
          <w:rFonts w:ascii="Times New Roman" w:eastAsia="Batang" w:hAnsi="Times New Roman" w:cs="Times New Roman"/>
          <w:sz w:val="22"/>
          <w:szCs w:val="22"/>
        </w:rPr>
      </w:pPr>
    </w:p>
    <w:p w14:paraId="7C645D11" w14:textId="77777777" w:rsidR="00464097" w:rsidRPr="005555DD" w:rsidRDefault="00464097" w:rsidP="00464097">
      <w:pPr>
        <w:pStyle w:val="Ttulo2"/>
        <w:jc w:val="both"/>
        <w:rPr>
          <w:rStyle w:val="TXTOGERAL"/>
          <w:rFonts w:ascii="Times New Roman" w:hAnsi="Times New Roman" w:cs="Times New Roman"/>
          <w:b w:val="0"/>
          <w:color w:val="auto"/>
          <w:sz w:val="22"/>
          <w:szCs w:val="22"/>
        </w:rPr>
      </w:pPr>
      <w:r w:rsidRPr="005555DD">
        <w:rPr>
          <w:rStyle w:val="TXTOGERAL"/>
          <w:rFonts w:ascii="Times New Roman" w:hAnsi="Times New Roman" w:cs="Times New Roman"/>
          <w:b w:val="0"/>
          <w:color w:val="auto"/>
          <w:sz w:val="22"/>
          <w:szCs w:val="22"/>
        </w:rPr>
        <w:t>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o(a) Sr. (a) _______________________________________________________________ infra-assinado, portador(a) da CI/RG nº ______________________ e do CPF nº_________________________, para fins de habilitação no Edital __________________________________, DECLARA expressamente, que:</w:t>
      </w:r>
    </w:p>
    <w:p w14:paraId="31536018" w14:textId="77777777" w:rsidR="00464097" w:rsidRPr="005555DD" w:rsidRDefault="00464097" w:rsidP="00464097">
      <w:pPr>
        <w:pStyle w:val="Ttulo2"/>
        <w:keepNext w:val="0"/>
        <w:keepLines w:val="0"/>
        <w:numPr>
          <w:ilvl w:val="0"/>
          <w:numId w:val="3"/>
        </w:numPr>
        <w:spacing w:before="120" w:after="120"/>
        <w:jc w:val="both"/>
        <w:rPr>
          <w:rStyle w:val="TXTOGERAL"/>
          <w:rFonts w:ascii="Times New Roman" w:hAnsi="Times New Roman" w:cs="Times New Roman"/>
          <w:b w:val="0"/>
          <w:color w:val="auto"/>
          <w:sz w:val="22"/>
          <w:szCs w:val="22"/>
        </w:rPr>
      </w:pPr>
      <w:r w:rsidRPr="005555DD">
        <w:rPr>
          <w:rStyle w:val="TXTOGERAL"/>
          <w:rFonts w:ascii="Times New Roman" w:hAnsi="Times New Roman" w:cs="Times New Roman"/>
          <w:b w:val="0"/>
          <w:color w:val="auto"/>
          <w:sz w:val="22"/>
          <w:szCs w:val="22"/>
        </w:rPr>
        <w:t>Atende aos critérios de qualidade ambiental e sustentabilidade socioambiental, respeitando as normas de proteção do meio ambiente, em conformidade com a IN 01/2010-SLTI.</w:t>
      </w:r>
    </w:p>
    <w:p w14:paraId="669A4990" w14:textId="77777777" w:rsidR="00464097" w:rsidRPr="005555DD" w:rsidRDefault="00464097" w:rsidP="00464097">
      <w:pPr>
        <w:pStyle w:val="Ttulo2"/>
        <w:jc w:val="both"/>
        <w:rPr>
          <w:rStyle w:val="TXTOGERAL"/>
          <w:rFonts w:ascii="Times New Roman" w:hAnsi="Times New Roman" w:cs="Times New Roman"/>
          <w:b w:val="0"/>
          <w:color w:val="auto"/>
          <w:sz w:val="22"/>
          <w:szCs w:val="22"/>
        </w:rPr>
      </w:pPr>
    </w:p>
    <w:p w14:paraId="48051924" w14:textId="19C3B580" w:rsidR="00464097" w:rsidRPr="005555DD" w:rsidRDefault="00464097" w:rsidP="00464097">
      <w:pPr>
        <w:pStyle w:val="Ttulo2"/>
        <w:jc w:val="right"/>
        <w:rPr>
          <w:rStyle w:val="TXTOGERAL"/>
          <w:rFonts w:ascii="Times New Roman" w:hAnsi="Times New Roman" w:cs="Times New Roman"/>
          <w:b w:val="0"/>
          <w:color w:val="auto"/>
          <w:sz w:val="22"/>
          <w:szCs w:val="22"/>
        </w:rPr>
      </w:pPr>
      <w:r w:rsidRPr="005555DD">
        <w:rPr>
          <w:rStyle w:val="TXTOGERAL"/>
          <w:rFonts w:ascii="Times New Roman" w:hAnsi="Times New Roman" w:cs="Times New Roman"/>
          <w:b w:val="0"/>
          <w:color w:val="auto"/>
          <w:sz w:val="22"/>
          <w:szCs w:val="22"/>
        </w:rPr>
        <w:t xml:space="preserve">Boa Vista, ____ de ____________ </w:t>
      </w:r>
      <w:proofErr w:type="spellStart"/>
      <w:r w:rsidRPr="005555DD">
        <w:rPr>
          <w:rStyle w:val="TXTOGERAL"/>
          <w:rFonts w:ascii="Times New Roman" w:hAnsi="Times New Roman" w:cs="Times New Roman"/>
          <w:b w:val="0"/>
          <w:color w:val="auto"/>
          <w:sz w:val="22"/>
          <w:szCs w:val="22"/>
        </w:rPr>
        <w:t>de</w:t>
      </w:r>
      <w:proofErr w:type="spellEnd"/>
      <w:r w:rsidRPr="005555DD">
        <w:rPr>
          <w:rStyle w:val="TXTOGERAL"/>
          <w:rFonts w:ascii="Times New Roman" w:hAnsi="Times New Roman" w:cs="Times New Roman"/>
          <w:b w:val="0"/>
          <w:color w:val="auto"/>
          <w:sz w:val="22"/>
          <w:szCs w:val="22"/>
        </w:rPr>
        <w:t xml:space="preserve"> ________</w:t>
      </w:r>
    </w:p>
    <w:p w14:paraId="06A24F47" w14:textId="77777777" w:rsidR="00464097" w:rsidRPr="005555DD" w:rsidRDefault="00464097" w:rsidP="00464097">
      <w:pPr>
        <w:pStyle w:val="Corpodetexto"/>
        <w:rPr>
          <w:sz w:val="22"/>
          <w:szCs w:val="22"/>
        </w:rPr>
      </w:pPr>
    </w:p>
    <w:p w14:paraId="1BC7F810" w14:textId="77777777" w:rsidR="00464097" w:rsidRPr="005555DD" w:rsidRDefault="00464097" w:rsidP="00464097">
      <w:pPr>
        <w:pStyle w:val="Ttulo2"/>
        <w:ind w:left="284"/>
        <w:jc w:val="both"/>
        <w:rPr>
          <w:rStyle w:val="TXTOGERAL"/>
          <w:rFonts w:ascii="Times New Roman" w:hAnsi="Times New Roman" w:cs="Times New Roman"/>
          <w:b w:val="0"/>
          <w:color w:val="auto"/>
          <w:sz w:val="22"/>
          <w:szCs w:val="22"/>
        </w:rPr>
      </w:pPr>
    </w:p>
    <w:p w14:paraId="61844A2A" w14:textId="77777777" w:rsidR="00464097" w:rsidRPr="005555DD" w:rsidRDefault="00464097" w:rsidP="00464097">
      <w:pPr>
        <w:jc w:val="center"/>
        <w:rPr>
          <w:rFonts w:ascii="Times New Roman" w:eastAsia="Batang" w:hAnsi="Times New Roman" w:cs="Times New Roman"/>
          <w:sz w:val="22"/>
          <w:szCs w:val="22"/>
        </w:rPr>
      </w:pPr>
      <w:r w:rsidRPr="005555DD">
        <w:rPr>
          <w:rFonts w:ascii="Times New Roman" w:eastAsia="Batang" w:hAnsi="Times New Roman" w:cs="Times New Roman"/>
          <w:sz w:val="22"/>
          <w:szCs w:val="22"/>
        </w:rPr>
        <w:t>.......................................................................................</w:t>
      </w:r>
    </w:p>
    <w:p w14:paraId="2B1E0A9F" w14:textId="77777777" w:rsidR="00464097" w:rsidRPr="005555DD" w:rsidRDefault="00464097" w:rsidP="00464097">
      <w:pPr>
        <w:jc w:val="center"/>
        <w:rPr>
          <w:rFonts w:ascii="Times New Roman" w:eastAsia="Batang" w:hAnsi="Times New Roman" w:cs="Times New Roman"/>
          <w:sz w:val="22"/>
          <w:szCs w:val="22"/>
        </w:rPr>
      </w:pPr>
      <w:r w:rsidRPr="005555DD">
        <w:rPr>
          <w:rFonts w:ascii="Times New Roman" w:eastAsia="Batang" w:hAnsi="Times New Roman" w:cs="Times New Roman"/>
          <w:sz w:val="22"/>
          <w:szCs w:val="22"/>
        </w:rPr>
        <w:t>Representante Legal da Empresa / CPF</w:t>
      </w:r>
    </w:p>
    <w:p w14:paraId="3A8A35AD" w14:textId="77777777" w:rsidR="00464097" w:rsidRPr="005555DD" w:rsidRDefault="00464097" w:rsidP="00464097">
      <w:pPr>
        <w:jc w:val="center"/>
        <w:rPr>
          <w:rFonts w:ascii="Times New Roman" w:eastAsia="Batang" w:hAnsi="Times New Roman" w:cs="Times New Roman"/>
          <w:sz w:val="22"/>
          <w:szCs w:val="22"/>
        </w:rPr>
      </w:pPr>
      <w:r w:rsidRPr="005555DD">
        <w:rPr>
          <w:rFonts w:ascii="Times New Roman" w:eastAsia="Batang" w:hAnsi="Times New Roman" w:cs="Times New Roman"/>
          <w:sz w:val="22"/>
          <w:szCs w:val="22"/>
        </w:rPr>
        <w:t>(assinatura e carimbo)</w:t>
      </w:r>
    </w:p>
    <w:p w14:paraId="633A055D" w14:textId="77777777" w:rsidR="00464097" w:rsidRPr="005555DD" w:rsidRDefault="00464097" w:rsidP="00464097">
      <w:pPr>
        <w:rPr>
          <w:rFonts w:ascii="Times New Roman" w:hAnsi="Times New Roman" w:cs="Times New Roman"/>
          <w:sz w:val="22"/>
          <w:szCs w:val="22"/>
        </w:rPr>
      </w:pPr>
    </w:p>
    <w:p w14:paraId="43ECA09E" w14:textId="77777777" w:rsidR="00464097" w:rsidRPr="005555DD" w:rsidRDefault="00464097" w:rsidP="00464097">
      <w:pPr>
        <w:rPr>
          <w:rFonts w:ascii="Times New Roman" w:hAnsi="Times New Roman" w:cs="Times New Roman"/>
          <w:sz w:val="22"/>
          <w:szCs w:val="22"/>
        </w:rPr>
      </w:pPr>
    </w:p>
    <w:p w14:paraId="67DAB373" w14:textId="77777777" w:rsidR="00464097" w:rsidRPr="005555DD" w:rsidRDefault="00464097" w:rsidP="00464097">
      <w:pPr>
        <w:spacing w:before="120" w:after="120" w:line="276" w:lineRule="auto"/>
        <w:jc w:val="both"/>
        <w:rPr>
          <w:rFonts w:ascii="Times New Roman" w:hAnsi="Times New Roman" w:cs="Times New Roman"/>
          <w:sz w:val="22"/>
          <w:szCs w:val="22"/>
        </w:rPr>
      </w:pPr>
    </w:p>
    <w:p w14:paraId="4C232BC0" w14:textId="77777777" w:rsidR="00464097" w:rsidRPr="005555DD" w:rsidRDefault="00464097" w:rsidP="00464097">
      <w:pPr>
        <w:spacing w:before="120" w:after="120" w:line="276" w:lineRule="auto"/>
        <w:jc w:val="both"/>
        <w:rPr>
          <w:rFonts w:ascii="Times New Roman" w:hAnsi="Times New Roman" w:cs="Times New Roman"/>
          <w:sz w:val="22"/>
          <w:szCs w:val="22"/>
        </w:rPr>
      </w:pPr>
    </w:p>
    <w:p w14:paraId="7C5250F1" w14:textId="77777777" w:rsidR="00464097" w:rsidRPr="005555DD" w:rsidRDefault="00464097" w:rsidP="00464097">
      <w:pPr>
        <w:spacing w:before="120" w:after="120" w:line="276" w:lineRule="auto"/>
        <w:jc w:val="both"/>
        <w:rPr>
          <w:rFonts w:ascii="Times New Roman" w:hAnsi="Times New Roman" w:cs="Times New Roman"/>
          <w:sz w:val="22"/>
          <w:szCs w:val="22"/>
        </w:rPr>
      </w:pPr>
    </w:p>
    <w:p w14:paraId="7CF838D7" w14:textId="77777777" w:rsidR="00464097" w:rsidRPr="005555DD" w:rsidRDefault="00464097" w:rsidP="00464097">
      <w:pPr>
        <w:spacing w:before="120" w:after="120" w:line="276" w:lineRule="auto"/>
        <w:jc w:val="both"/>
        <w:rPr>
          <w:rFonts w:ascii="Times New Roman" w:hAnsi="Times New Roman" w:cs="Times New Roman"/>
          <w:sz w:val="22"/>
          <w:szCs w:val="22"/>
        </w:rPr>
      </w:pPr>
    </w:p>
    <w:p w14:paraId="59A983B8" w14:textId="77777777" w:rsidR="00464097" w:rsidRPr="005555DD" w:rsidRDefault="00464097" w:rsidP="00464097">
      <w:pPr>
        <w:spacing w:before="120" w:after="120" w:line="276" w:lineRule="auto"/>
        <w:jc w:val="both"/>
        <w:rPr>
          <w:rFonts w:ascii="Times New Roman" w:hAnsi="Times New Roman" w:cs="Times New Roman"/>
          <w:i/>
          <w:sz w:val="22"/>
          <w:szCs w:val="22"/>
        </w:rPr>
      </w:pPr>
    </w:p>
    <w:p w14:paraId="572F0E2C" w14:textId="77777777" w:rsidR="00464097" w:rsidRPr="005555DD" w:rsidRDefault="00464097" w:rsidP="00464097">
      <w:pPr>
        <w:spacing w:before="120" w:after="120" w:line="276" w:lineRule="auto"/>
        <w:jc w:val="both"/>
        <w:rPr>
          <w:rFonts w:ascii="Times New Roman" w:hAnsi="Times New Roman" w:cs="Times New Roman"/>
          <w:i/>
          <w:sz w:val="22"/>
          <w:szCs w:val="22"/>
        </w:rPr>
      </w:pPr>
    </w:p>
    <w:p w14:paraId="433F9024" w14:textId="77777777" w:rsidR="00464097" w:rsidRPr="005555DD" w:rsidRDefault="00464097" w:rsidP="00464097">
      <w:pPr>
        <w:jc w:val="center"/>
        <w:rPr>
          <w:rFonts w:ascii="Times New Roman" w:hAnsi="Times New Roman" w:cs="Times New Roman"/>
          <w:b/>
          <w:bCs/>
          <w:sz w:val="22"/>
          <w:szCs w:val="22"/>
        </w:rPr>
      </w:pPr>
    </w:p>
    <w:p w14:paraId="78898CF7" w14:textId="77777777" w:rsidR="00464097" w:rsidRPr="005555DD" w:rsidRDefault="00464097" w:rsidP="00464097">
      <w:pPr>
        <w:jc w:val="center"/>
        <w:rPr>
          <w:rFonts w:ascii="Times New Roman" w:hAnsi="Times New Roman" w:cs="Times New Roman"/>
          <w:b/>
          <w:bCs/>
          <w:sz w:val="22"/>
          <w:szCs w:val="22"/>
        </w:rPr>
      </w:pPr>
    </w:p>
    <w:p w14:paraId="4FF1E268" w14:textId="77777777" w:rsidR="00464097" w:rsidRPr="005555DD" w:rsidRDefault="00464097" w:rsidP="00464097">
      <w:pPr>
        <w:spacing w:line="276" w:lineRule="auto"/>
        <w:jc w:val="center"/>
        <w:rPr>
          <w:rFonts w:ascii="Times New Roman" w:hAnsi="Times New Roman" w:cs="Times New Roman"/>
          <w:sz w:val="22"/>
          <w:szCs w:val="22"/>
        </w:rPr>
      </w:pPr>
    </w:p>
    <w:p w14:paraId="0D87813B" w14:textId="77777777" w:rsidR="00464097" w:rsidRPr="005555DD" w:rsidRDefault="00464097" w:rsidP="00464097">
      <w:pPr>
        <w:spacing w:before="120" w:after="120" w:line="276" w:lineRule="auto"/>
        <w:jc w:val="both"/>
        <w:rPr>
          <w:rFonts w:ascii="Times New Roman" w:hAnsi="Times New Roman" w:cs="Times New Roman"/>
          <w:i/>
          <w:sz w:val="22"/>
          <w:szCs w:val="22"/>
        </w:rPr>
      </w:pPr>
    </w:p>
    <w:p w14:paraId="2CC68E18" w14:textId="77777777" w:rsidR="00B45067" w:rsidRPr="005555DD" w:rsidRDefault="00B45067" w:rsidP="00464097">
      <w:pPr>
        <w:spacing w:before="120" w:after="120" w:line="276" w:lineRule="auto"/>
        <w:jc w:val="both"/>
        <w:rPr>
          <w:rFonts w:ascii="Times New Roman" w:hAnsi="Times New Roman" w:cs="Times New Roman"/>
          <w:i/>
          <w:sz w:val="22"/>
          <w:szCs w:val="22"/>
        </w:rPr>
      </w:pPr>
    </w:p>
    <w:p w14:paraId="5845F500" w14:textId="77777777" w:rsidR="00B45067" w:rsidRPr="005555DD" w:rsidRDefault="00B45067" w:rsidP="00464097">
      <w:pPr>
        <w:spacing w:before="120" w:after="120" w:line="276" w:lineRule="auto"/>
        <w:jc w:val="both"/>
        <w:rPr>
          <w:rFonts w:ascii="Times New Roman" w:hAnsi="Times New Roman" w:cs="Times New Roman"/>
          <w:i/>
          <w:sz w:val="22"/>
          <w:szCs w:val="22"/>
        </w:rPr>
      </w:pPr>
    </w:p>
    <w:p w14:paraId="227578EC" w14:textId="77777777" w:rsidR="00464097" w:rsidRPr="005555DD" w:rsidRDefault="00464097" w:rsidP="00464097">
      <w:pPr>
        <w:spacing w:line="276" w:lineRule="auto"/>
        <w:jc w:val="center"/>
        <w:rPr>
          <w:rFonts w:ascii="Times New Roman" w:hAnsi="Times New Roman" w:cs="Times New Roman"/>
          <w:b/>
          <w:bCs/>
          <w:sz w:val="22"/>
          <w:szCs w:val="22"/>
        </w:rPr>
      </w:pPr>
    </w:p>
    <w:p w14:paraId="0FACA9F6" w14:textId="77777777" w:rsidR="00464097" w:rsidRPr="005555DD" w:rsidRDefault="00464097" w:rsidP="00464097">
      <w:pPr>
        <w:spacing w:line="276" w:lineRule="auto"/>
        <w:jc w:val="center"/>
        <w:rPr>
          <w:rFonts w:ascii="Times New Roman" w:hAnsi="Times New Roman" w:cs="Times New Roman"/>
          <w:b/>
          <w:bCs/>
          <w:sz w:val="22"/>
          <w:szCs w:val="22"/>
        </w:rPr>
      </w:pPr>
    </w:p>
    <w:p w14:paraId="6E010CFE" w14:textId="77777777" w:rsidR="00464097" w:rsidRPr="005555DD" w:rsidRDefault="00464097" w:rsidP="00464097">
      <w:pPr>
        <w:spacing w:line="276" w:lineRule="auto"/>
        <w:jc w:val="center"/>
        <w:rPr>
          <w:rFonts w:ascii="Times New Roman" w:hAnsi="Times New Roman" w:cs="Times New Roman"/>
          <w:b/>
          <w:bCs/>
          <w:sz w:val="22"/>
          <w:szCs w:val="22"/>
        </w:rPr>
      </w:pPr>
    </w:p>
    <w:p w14:paraId="293BDBC2" w14:textId="77777777" w:rsidR="00464097" w:rsidRPr="005555DD" w:rsidRDefault="00464097" w:rsidP="00464097">
      <w:pPr>
        <w:spacing w:line="276" w:lineRule="auto"/>
        <w:jc w:val="center"/>
        <w:rPr>
          <w:rFonts w:ascii="Times New Roman" w:hAnsi="Times New Roman" w:cs="Times New Roman"/>
          <w:b/>
          <w:bCs/>
          <w:sz w:val="22"/>
          <w:szCs w:val="22"/>
        </w:rPr>
      </w:pPr>
    </w:p>
    <w:p w14:paraId="786A7757" w14:textId="047B0CA1" w:rsidR="00464097" w:rsidRPr="005555DD" w:rsidRDefault="00464097" w:rsidP="00464097">
      <w:pPr>
        <w:spacing w:line="360" w:lineRule="auto"/>
        <w:ind w:left="1167" w:right="720"/>
        <w:jc w:val="center"/>
        <w:rPr>
          <w:rFonts w:ascii="Times New Roman" w:hAnsi="Times New Roman" w:cs="Times New Roman"/>
          <w:b/>
          <w:sz w:val="22"/>
          <w:szCs w:val="22"/>
        </w:rPr>
      </w:pPr>
      <w:r w:rsidRPr="005555DD">
        <w:rPr>
          <w:rFonts w:ascii="Times New Roman" w:hAnsi="Times New Roman" w:cs="Times New Roman"/>
          <w:b/>
          <w:sz w:val="22"/>
          <w:szCs w:val="22"/>
        </w:rPr>
        <w:t>ANEXO V</w:t>
      </w:r>
      <w:r w:rsidR="006140DC" w:rsidRPr="005555DD">
        <w:rPr>
          <w:rFonts w:ascii="Times New Roman" w:hAnsi="Times New Roman" w:cs="Times New Roman"/>
          <w:b/>
          <w:sz w:val="22"/>
          <w:szCs w:val="22"/>
        </w:rPr>
        <w:t>I</w:t>
      </w:r>
    </w:p>
    <w:p w14:paraId="27714AF4" w14:textId="77777777" w:rsidR="00464097" w:rsidRPr="005555DD" w:rsidRDefault="00464097" w:rsidP="00464097">
      <w:pPr>
        <w:ind w:left="1167" w:right="720"/>
        <w:jc w:val="center"/>
        <w:rPr>
          <w:rFonts w:ascii="Times New Roman" w:hAnsi="Times New Roman" w:cs="Times New Roman"/>
          <w:b/>
          <w:sz w:val="22"/>
          <w:szCs w:val="22"/>
        </w:rPr>
      </w:pPr>
      <w:r w:rsidRPr="005555DD">
        <w:rPr>
          <w:rFonts w:ascii="Times New Roman" w:hAnsi="Times New Roman" w:cs="Times New Roman"/>
          <w:b/>
          <w:sz w:val="22"/>
          <w:szCs w:val="22"/>
        </w:rPr>
        <w:t>TERMO DE RECEBIMENTO PROVISÓRIO – TRP</w:t>
      </w:r>
    </w:p>
    <w:p w14:paraId="40554057" w14:textId="77777777" w:rsidR="00464097" w:rsidRPr="005555DD" w:rsidRDefault="00464097" w:rsidP="00464097">
      <w:pPr>
        <w:ind w:left="1167" w:right="720"/>
        <w:jc w:val="center"/>
        <w:rPr>
          <w:rFonts w:ascii="Times New Roman" w:hAnsi="Times New Roman" w:cs="Times New Roman"/>
          <w:b/>
          <w:sz w:val="22"/>
          <w:szCs w:val="22"/>
        </w:rPr>
      </w:pPr>
    </w:p>
    <w:p w14:paraId="2192314F" w14:textId="77777777" w:rsidR="00464097" w:rsidRPr="005555DD" w:rsidRDefault="00464097" w:rsidP="00464097">
      <w:pPr>
        <w:ind w:left="1167" w:right="720"/>
        <w:jc w:val="center"/>
        <w:rPr>
          <w:rFonts w:ascii="Times New Roman" w:hAnsi="Times New Roman" w:cs="Times New Roman"/>
          <w:b/>
          <w:sz w:val="22"/>
          <w:szCs w:val="22"/>
        </w:rPr>
      </w:pPr>
    </w:p>
    <w:p w14:paraId="007A662A" w14:textId="77777777" w:rsidR="00464097" w:rsidRPr="005555DD" w:rsidRDefault="00464097" w:rsidP="00464097">
      <w:pPr>
        <w:ind w:left="1167" w:right="720"/>
        <w:jc w:val="center"/>
        <w:rPr>
          <w:rFonts w:ascii="Times New Roman" w:hAnsi="Times New Roman" w:cs="Times New Roman"/>
          <w:b/>
          <w:sz w:val="22"/>
          <w:szCs w:val="22"/>
        </w:rPr>
      </w:pPr>
    </w:p>
    <w:p w14:paraId="72AE1127" w14:textId="77777777" w:rsidR="00464097" w:rsidRPr="005555DD" w:rsidRDefault="00464097" w:rsidP="00464097">
      <w:pPr>
        <w:ind w:left="1167" w:right="720"/>
        <w:rPr>
          <w:rFonts w:ascii="Times New Roman" w:hAnsi="Times New Roman" w:cs="Times New Roman"/>
          <w:b/>
          <w:sz w:val="22"/>
          <w:szCs w:val="22"/>
        </w:rPr>
      </w:pPr>
    </w:p>
    <w:p w14:paraId="1AD4F258" w14:textId="5F0E43AC" w:rsidR="00464097" w:rsidRPr="005555DD" w:rsidRDefault="00464097" w:rsidP="00464097">
      <w:pPr>
        <w:spacing w:line="360" w:lineRule="auto"/>
        <w:ind w:left="1167" w:right="720"/>
        <w:jc w:val="both"/>
        <w:rPr>
          <w:rFonts w:ascii="Times New Roman" w:hAnsi="Times New Roman" w:cs="Times New Roman"/>
          <w:sz w:val="22"/>
          <w:szCs w:val="22"/>
        </w:rPr>
      </w:pPr>
      <w:r w:rsidRPr="005555DD">
        <w:rPr>
          <w:rFonts w:ascii="Times New Roman" w:hAnsi="Times New Roman" w:cs="Times New Roman"/>
          <w:sz w:val="22"/>
          <w:szCs w:val="22"/>
        </w:rPr>
        <w:t xml:space="preserve">Nos termos do Processo </w:t>
      </w:r>
      <w:proofErr w:type="spellStart"/>
      <w:r w:rsidRPr="005555DD">
        <w:rPr>
          <w:rFonts w:ascii="Times New Roman" w:hAnsi="Times New Roman" w:cs="Times New Roman"/>
          <w:sz w:val="22"/>
          <w:szCs w:val="22"/>
        </w:rPr>
        <w:t>n.°</w:t>
      </w:r>
      <w:proofErr w:type="spellEnd"/>
      <w:r w:rsidRPr="005555DD">
        <w:rPr>
          <w:rFonts w:ascii="Times New Roman" w:hAnsi="Times New Roman" w:cs="Times New Roman"/>
          <w:sz w:val="22"/>
          <w:szCs w:val="22"/>
        </w:rPr>
        <w:t xml:space="preserve"> _______________________, o IFRR, por meio do(a) </w:t>
      </w:r>
      <w:r w:rsidRPr="005555DD">
        <w:rPr>
          <w:rFonts w:ascii="Times New Roman" w:hAnsi="Times New Roman" w:cs="Times New Roman"/>
          <w:b/>
          <w:sz w:val="22"/>
          <w:szCs w:val="22"/>
        </w:rPr>
        <w:t>Coordenador(a) de Almoxarifado</w:t>
      </w:r>
      <w:r w:rsidRPr="005555DD">
        <w:rPr>
          <w:rFonts w:ascii="Times New Roman" w:hAnsi="Times New Roman" w:cs="Times New Roman"/>
          <w:sz w:val="22"/>
          <w:szCs w:val="22"/>
        </w:rPr>
        <w:t xml:space="preserve">, encaminha a empresa CONTRATADA, &lt;NOME DA EMPRESA&gt; o </w:t>
      </w:r>
      <w:r w:rsidRPr="005555DD">
        <w:rPr>
          <w:rFonts w:ascii="Times New Roman" w:hAnsi="Times New Roman" w:cs="Times New Roman"/>
          <w:b/>
          <w:sz w:val="22"/>
          <w:szCs w:val="22"/>
        </w:rPr>
        <w:t>TERMO DE RECEBIMENTO PROVISÓRIO – TRP</w:t>
      </w:r>
      <w:r w:rsidRPr="005555DD">
        <w:rPr>
          <w:rFonts w:ascii="Times New Roman" w:hAnsi="Times New Roman" w:cs="Times New Roman"/>
          <w:sz w:val="22"/>
          <w:szCs w:val="22"/>
        </w:rPr>
        <w:t xml:space="preserve">, referente  ao fornecimento do(s) materiais abaixo discriminado(s), objeto do Processo nº </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 xml:space="preserve"> e/ou Contrato º </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 xml:space="preserve"> e Nota de Empenho 201XNEXXXXXX:</w:t>
      </w:r>
    </w:p>
    <w:p w14:paraId="7661CBA5" w14:textId="77777777" w:rsidR="00464097" w:rsidRPr="005555DD" w:rsidRDefault="00464097" w:rsidP="00464097">
      <w:pPr>
        <w:ind w:left="1167" w:right="720"/>
        <w:jc w:val="both"/>
        <w:rPr>
          <w:rFonts w:ascii="Times New Roman" w:hAnsi="Times New Roman" w:cs="Times New Roman"/>
          <w:sz w:val="22"/>
          <w:szCs w:val="22"/>
        </w:rPr>
      </w:pPr>
    </w:p>
    <w:p w14:paraId="20CE6331" w14:textId="77777777" w:rsidR="00464097" w:rsidRPr="005555DD" w:rsidRDefault="00464097" w:rsidP="00464097">
      <w:pPr>
        <w:ind w:left="1167" w:right="720"/>
        <w:jc w:val="both"/>
        <w:rPr>
          <w:rFonts w:ascii="Times New Roman" w:hAnsi="Times New Roman" w:cs="Times New Roman"/>
          <w:sz w:val="22"/>
          <w:szCs w:val="22"/>
        </w:rPr>
      </w:pPr>
    </w:p>
    <w:p w14:paraId="28C01828" w14:textId="77777777" w:rsidR="00464097" w:rsidRPr="005555DD" w:rsidRDefault="00464097" w:rsidP="00464097">
      <w:pPr>
        <w:spacing w:line="360" w:lineRule="auto"/>
        <w:ind w:left="1167" w:right="720"/>
        <w:jc w:val="both"/>
        <w:rPr>
          <w:rFonts w:ascii="Times New Roman" w:hAnsi="Times New Roman" w:cs="Times New Roman"/>
          <w:sz w:val="22"/>
          <w:szCs w:val="22"/>
        </w:rPr>
      </w:pPr>
      <w:r w:rsidRPr="005555DD">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6B89B3" w14:textId="77777777" w:rsidR="00464097" w:rsidRPr="005555DD" w:rsidRDefault="00464097" w:rsidP="00464097">
      <w:pPr>
        <w:spacing w:line="360" w:lineRule="auto"/>
        <w:ind w:left="1167" w:right="720"/>
        <w:jc w:val="both"/>
        <w:rPr>
          <w:rFonts w:ascii="Times New Roman" w:hAnsi="Times New Roman" w:cs="Times New Roman"/>
          <w:sz w:val="22"/>
          <w:szCs w:val="22"/>
        </w:rPr>
      </w:pPr>
    </w:p>
    <w:p w14:paraId="748E89B1" w14:textId="77777777" w:rsidR="00464097" w:rsidRPr="005555DD" w:rsidRDefault="00464097" w:rsidP="00464097">
      <w:pPr>
        <w:spacing w:line="360" w:lineRule="auto"/>
        <w:ind w:left="1167" w:right="720"/>
        <w:jc w:val="right"/>
        <w:rPr>
          <w:rFonts w:ascii="Times New Roman" w:hAnsi="Times New Roman" w:cs="Times New Roman"/>
          <w:sz w:val="22"/>
          <w:szCs w:val="22"/>
        </w:rPr>
      </w:pPr>
      <w:r w:rsidRPr="005555DD">
        <w:rPr>
          <w:rFonts w:ascii="Times New Roman" w:hAnsi="Times New Roman" w:cs="Times New Roman"/>
          <w:sz w:val="22"/>
          <w:szCs w:val="22"/>
        </w:rPr>
        <w:t>Boa vista - RR, _______</w:t>
      </w:r>
      <w:proofErr w:type="spellStart"/>
      <w:r w:rsidRPr="005555DD">
        <w:rPr>
          <w:rFonts w:ascii="Times New Roman" w:hAnsi="Times New Roman" w:cs="Times New Roman"/>
          <w:sz w:val="22"/>
          <w:szCs w:val="22"/>
        </w:rPr>
        <w:t>de_________de</w:t>
      </w:r>
      <w:proofErr w:type="spellEnd"/>
      <w:r w:rsidRPr="005555DD">
        <w:rPr>
          <w:rFonts w:ascii="Times New Roman" w:hAnsi="Times New Roman" w:cs="Times New Roman"/>
          <w:sz w:val="22"/>
          <w:szCs w:val="22"/>
        </w:rPr>
        <w:t xml:space="preserve"> 2019 </w:t>
      </w:r>
    </w:p>
    <w:p w14:paraId="1B453A46" w14:textId="77777777" w:rsidR="00464097" w:rsidRPr="005555DD" w:rsidRDefault="00464097" w:rsidP="00464097">
      <w:pPr>
        <w:spacing w:line="360" w:lineRule="auto"/>
        <w:ind w:left="1167" w:right="720"/>
        <w:jc w:val="both"/>
        <w:rPr>
          <w:rFonts w:ascii="Times New Roman" w:hAnsi="Times New Roman" w:cs="Times New Roman"/>
          <w:sz w:val="22"/>
          <w:szCs w:val="22"/>
        </w:rPr>
      </w:pPr>
    </w:p>
    <w:p w14:paraId="49D9435B" w14:textId="77777777" w:rsidR="00464097" w:rsidRPr="005555DD" w:rsidRDefault="00464097" w:rsidP="00464097">
      <w:pPr>
        <w:spacing w:line="360" w:lineRule="auto"/>
        <w:ind w:left="1167" w:right="720"/>
        <w:jc w:val="both"/>
        <w:rPr>
          <w:rFonts w:ascii="Times New Roman" w:hAnsi="Times New Roman" w:cs="Times New Roman"/>
          <w:sz w:val="22"/>
          <w:szCs w:val="22"/>
        </w:rPr>
      </w:pPr>
    </w:p>
    <w:p w14:paraId="2EF9CF2E" w14:textId="77777777" w:rsidR="00464097" w:rsidRPr="005555DD" w:rsidRDefault="00464097" w:rsidP="00464097">
      <w:pPr>
        <w:spacing w:line="360" w:lineRule="auto"/>
        <w:ind w:left="1167" w:right="720"/>
        <w:jc w:val="center"/>
        <w:rPr>
          <w:rFonts w:ascii="Times New Roman" w:hAnsi="Times New Roman" w:cs="Times New Roman"/>
          <w:b/>
          <w:sz w:val="22"/>
          <w:szCs w:val="22"/>
        </w:rPr>
      </w:pPr>
      <w:r w:rsidRPr="005555DD">
        <w:rPr>
          <w:rFonts w:ascii="Times New Roman" w:hAnsi="Times New Roman" w:cs="Times New Roman"/>
          <w:b/>
          <w:sz w:val="22"/>
          <w:szCs w:val="22"/>
        </w:rPr>
        <w:t>Nome do (a) Coordenador(a)</w:t>
      </w:r>
    </w:p>
    <w:p w14:paraId="408DD860" w14:textId="77777777" w:rsidR="00464097" w:rsidRPr="005555DD" w:rsidRDefault="00464097" w:rsidP="00464097">
      <w:pPr>
        <w:spacing w:line="360" w:lineRule="auto"/>
        <w:ind w:left="1167" w:right="720"/>
        <w:jc w:val="center"/>
        <w:rPr>
          <w:rFonts w:ascii="Times New Roman" w:hAnsi="Times New Roman" w:cs="Times New Roman"/>
          <w:b/>
          <w:sz w:val="22"/>
          <w:szCs w:val="22"/>
        </w:rPr>
      </w:pPr>
      <w:r w:rsidRPr="005555DD">
        <w:rPr>
          <w:rFonts w:ascii="Times New Roman" w:hAnsi="Times New Roman" w:cs="Times New Roman"/>
          <w:b/>
          <w:sz w:val="22"/>
          <w:szCs w:val="22"/>
        </w:rPr>
        <w:t>Coordenador (a) de Almoxarifado</w:t>
      </w:r>
    </w:p>
    <w:p w14:paraId="1CB2AB5A" w14:textId="77777777" w:rsidR="00464097" w:rsidRPr="005555DD" w:rsidRDefault="00464097" w:rsidP="00464097">
      <w:pPr>
        <w:spacing w:line="360" w:lineRule="auto"/>
        <w:ind w:left="1167" w:right="720"/>
        <w:jc w:val="center"/>
        <w:rPr>
          <w:rFonts w:ascii="Times New Roman" w:hAnsi="Times New Roman" w:cs="Times New Roman"/>
          <w:sz w:val="22"/>
          <w:szCs w:val="22"/>
        </w:rPr>
      </w:pPr>
      <w:r w:rsidRPr="005555DD">
        <w:rPr>
          <w:rFonts w:ascii="Times New Roman" w:hAnsi="Times New Roman" w:cs="Times New Roman"/>
          <w:sz w:val="22"/>
          <w:szCs w:val="22"/>
        </w:rPr>
        <w:t>(Assinatura e Carimbo)</w:t>
      </w:r>
    </w:p>
    <w:p w14:paraId="0D645252" w14:textId="77777777" w:rsidR="00464097" w:rsidRPr="005555DD" w:rsidRDefault="00464097" w:rsidP="00464097">
      <w:pPr>
        <w:ind w:left="1167"/>
        <w:jc w:val="center"/>
        <w:rPr>
          <w:rFonts w:ascii="Times New Roman" w:hAnsi="Times New Roman" w:cs="Times New Roman"/>
          <w:b/>
          <w:sz w:val="22"/>
          <w:szCs w:val="22"/>
        </w:rPr>
      </w:pPr>
    </w:p>
    <w:p w14:paraId="5CB6D739" w14:textId="77777777" w:rsidR="00464097" w:rsidRPr="005555DD" w:rsidRDefault="00464097" w:rsidP="00464097">
      <w:pPr>
        <w:ind w:left="1167"/>
        <w:jc w:val="center"/>
        <w:rPr>
          <w:rFonts w:ascii="Times New Roman" w:hAnsi="Times New Roman" w:cs="Times New Roman"/>
          <w:b/>
          <w:sz w:val="22"/>
          <w:szCs w:val="22"/>
        </w:rPr>
      </w:pPr>
    </w:p>
    <w:p w14:paraId="6D6B91D3" w14:textId="77777777" w:rsidR="00464097" w:rsidRPr="005555DD" w:rsidRDefault="00464097" w:rsidP="00464097">
      <w:pPr>
        <w:ind w:left="1167"/>
        <w:jc w:val="center"/>
        <w:rPr>
          <w:rFonts w:ascii="Times New Roman" w:hAnsi="Times New Roman" w:cs="Times New Roman"/>
          <w:b/>
          <w:sz w:val="22"/>
          <w:szCs w:val="22"/>
        </w:rPr>
      </w:pPr>
    </w:p>
    <w:p w14:paraId="52C64FFA" w14:textId="77777777" w:rsidR="00464097" w:rsidRPr="005555DD" w:rsidRDefault="00464097" w:rsidP="00464097">
      <w:pPr>
        <w:ind w:left="1167"/>
        <w:jc w:val="center"/>
        <w:rPr>
          <w:rFonts w:ascii="Times New Roman" w:hAnsi="Times New Roman" w:cs="Times New Roman"/>
          <w:b/>
          <w:sz w:val="22"/>
          <w:szCs w:val="22"/>
        </w:rPr>
      </w:pPr>
    </w:p>
    <w:p w14:paraId="1CF6FB45" w14:textId="77777777" w:rsidR="00464097" w:rsidRPr="005555DD" w:rsidRDefault="00464097" w:rsidP="00464097">
      <w:pPr>
        <w:ind w:left="1167"/>
        <w:jc w:val="center"/>
        <w:rPr>
          <w:rFonts w:ascii="Times New Roman" w:hAnsi="Times New Roman" w:cs="Times New Roman"/>
          <w:b/>
          <w:sz w:val="22"/>
          <w:szCs w:val="22"/>
        </w:rPr>
      </w:pPr>
    </w:p>
    <w:p w14:paraId="4A124A8D" w14:textId="77777777" w:rsidR="00464097" w:rsidRPr="005555DD" w:rsidRDefault="00464097" w:rsidP="00464097">
      <w:pPr>
        <w:ind w:left="1167"/>
        <w:jc w:val="center"/>
        <w:rPr>
          <w:rFonts w:ascii="Times New Roman" w:hAnsi="Times New Roman" w:cs="Times New Roman"/>
          <w:b/>
          <w:sz w:val="22"/>
          <w:szCs w:val="22"/>
        </w:rPr>
      </w:pPr>
    </w:p>
    <w:p w14:paraId="3AC2DDD0" w14:textId="77777777" w:rsidR="00464097" w:rsidRPr="005555DD" w:rsidRDefault="00464097" w:rsidP="00464097">
      <w:pPr>
        <w:ind w:left="1167"/>
        <w:jc w:val="center"/>
        <w:rPr>
          <w:rFonts w:ascii="Times New Roman" w:hAnsi="Times New Roman" w:cs="Times New Roman"/>
          <w:b/>
          <w:sz w:val="22"/>
          <w:szCs w:val="22"/>
        </w:rPr>
      </w:pPr>
    </w:p>
    <w:p w14:paraId="60C43F30" w14:textId="77777777" w:rsidR="00464097" w:rsidRPr="005555DD" w:rsidRDefault="00464097" w:rsidP="00464097">
      <w:pPr>
        <w:ind w:left="1167"/>
        <w:jc w:val="center"/>
        <w:rPr>
          <w:rFonts w:ascii="Times New Roman" w:hAnsi="Times New Roman" w:cs="Times New Roman"/>
          <w:b/>
          <w:sz w:val="22"/>
          <w:szCs w:val="22"/>
        </w:rPr>
      </w:pPr>
    </w:p>
    <w:p w14:paraId="63B91157" w14:textId="77777777" w:rsidR="00464097" w:rsidRPr="005555DD" w:rsidRDefault="00464097" w:rsidP="00464097">
      <w:pPr>
        <w:ind w:left="1167"/>
        <w:jc w:val="center"/>
        <w:rPr>
          <w:rFonts w:ascii="Times New Roman" w:hAnsi="Times New Roman" w:cs="Times New Roman"/>
          <w:b/>
          <w:sz w:val="22"/>
          <w:szCs w:val="22"/>
        </w:rPr>
      </w:pPr>
    </w:p>
    <w:p w14:paraId="4DDB2EF1" w14:textId="77777777" w:rsidR="00464097" w:rsidRPr="005555DD" w:rsidRDefault="00464097" w:rsidP="00464097">
      <w:pPr>
        <w:ind w:left="1167"/>
        <w:jc w:val="center"/>
        <w:rPr>
          <w:rFonts w:ascii="Times New Roman" w:hAnsi="Times New Roman" w:cs="Times New Roman"/>
          <w:b/>
          <w:sz w:val="22"/>
          <w:szCs w:val="22"/>
        </w:rPr>
      </w:pPr>
    </w:p>
    <w:p w14:paraId="6CA4A273" w14:textId="77777777" w:rsidR="00464097" w:rsidRPr="005555DD" w:rsidRDefault="00464097" w:rsidP="00464097">
      <w:pPr>
        <w:ind w:left="1167"/>
        <w:jc w:val="center"/>
        <w:rPr>
          <w:rFonts w:ascii="Times New Roman" w:hAnsi="Times New Roman" w:cs="Times New Roman"/>
          <w:b/>
          <w:sz w:val="22"/>
          <w:szCs w:val="22"/>
        </w:rPr>
      </w:pPr>
    </w:p>
    <w:p w14:paraId="02F8F9E3" w14:textId="77777777" w:rsidR="00464097" w:rsidRPr="005555DD" w:rsidRDefault="00464097" w:rsidP="00464097">
      <w:pPr>
        <w:ind w:left="1167"/>
        <w:jc w:val="center"/>
        <w:rPr>
          <w:rFonts w:ascii="Times New Roman" w:hAnsi="Times New Roman" w:cs="Times New Roman"/>
          <w:b/>
          <w:sz w:val="22"/>
          <w:szCs w:val="22"/>
        </w:rPr>
      </w:pPr>
    </w:p>
    <w:p w14:paraId="0ED4E961" w14:textId="77777777" w:rsidR="00B45067" w:rsidRPr="005555DD" w:rsidRDefault="00B45067" w:rsidP="00464097">
      <w:pPr>
        <w:ind w:left="1167"/>
        <w:jc w:val="center"/>
        <w:rPr>
          <w:rFonts w:ascii="Times New Roman" w:hAnsi="Times New Roman" w:cs="Times New Roman"/>
          <w:b/>
          <w:sz w:val="22"/>
          <w:szCs w:val="22"/>
        </w:rPr>
      </w:pPr>
    </w:p>
    <w:p w14:paraId="1909E2B1" w14:textId="77777777" w:rsidR="00B45067" w:rsidRPr="005555DD" w:rsidRDefault="00B45067" w:rsidP="00464097">
      <w:pPr>
        <w:ind w:left="1167"/>
        <w:jc w:val="center"/>
        <w:rPr>
          <w:rFonts w:ascii="Times New Roman" w:hAnsi="Times New Roman" w:cs="Times New Roman"/>
          <w:b/>
          <w:sz w:val="22"/>
          <w:szCs w:val="22"/>
        </w:rPr>
      </w:pPr>
    </w:p>
    <w:p w14:paraId="54C100F3" w14:textId="77777777" w:rsidR="00464097" w:rsidRPr="005555DD" w:rsidRDefault="00464097" w:rsidP="00464097">
      <w:pPr>
        <w:ind w:left="1167"/>
        <w:jc w:val="center"/>
        <w:rPr>
          <w:rFonts w:ascii="Times New Roman" w:hAnsi="Times New Roman" w:cs="Times New Roman"/>
          <w:b/>
          <w:sz w:val="22"/>
          <w:szCs w:val="22"/>
        </w:rPr>
      </w:pPr>
    </w:p>
    <w:p w14:paraId="0B4E5C79" w14:textId="7FA03EDF" w:rsidR="00464097" w:rsidRPr="005555DD" w:rsidRDefault="00464097" w:rsidP="00464097">
      <w:pPr>
        <w:jc w:val="center"/>
        <w:rPr>
          <w:rFonts w:ascii="Times New Roman" w:hAnsi="Times New Roman" w:cs="Times New Roman"/>
          <w:b/>
          <w:sz w:val="22"/>
          <w:szCs w:val="22"/>
        </w:rPr>
      </w:pPr>
      <w:r w:rsidRPr="005555DD">
        <w:rPr>
          <w:rFonts w:ascii="Times New Roman" w:hAnsi="Times New Roman" w:cs="Times New Roman"/>
          <w:b/>
          <w:sz w:val="22"/>
          <w:szCs w:val="22"/>
        </w:rPr>
        <w:t>ANEXO VI</w:t>
      </w:r>
      <w:r w:rsidR="006140DC" w:rsidRPr="005555DD">
        <w:rPr>
          <w:rFonts w:ascii="Times New Roman" w:hAnsi="Times New Roman" w:cs="Times New Roman"/>
          <w:b/>
          <w:sz w:val="22"/>
          <w:szCs w:val="22"/>
        </w:rPr>
        <w:t>I</w:t>
      </w:r>
    </w:p>
    <w:p w14:paraId="66589CE4" w14:textId="77777777" w:rsidR="00464097" w:rsidRPr="005555DD" w:rsidRDefault="00464097" w:rsidP="00464097">
      <w:pPr>
        <w:jc w:val="center"/>
        <w:rPr>
          <w:rFonts w:ascii="Times New Roman" w:hAnsi="Times New Roman" w:cs="Times New Roman"/>
          <w:b/>
          <w:sz w:val="22"/>
          <w:szCs w:val="22"/>
        </w:rPr>
      </w:pPr>
    </w:p>
    <w:p w14:paraId="7087D215" w14:textId="77777777" w:rsidR="00464097" w:rsidRPr="005555DD" w:rsidRDefault="00464097" w:rsidP="00464097">
      <w:pPr>
        <w:jc w:val="center"/>
        <w:rPr>
          <w:rFonts w:ascii="Times New Roman" w:hAnsi="Times New Roman" w:cs="Times New Roman"/>
          <w:b/>
          <w:sz w:val="22"/>
          <w:szCs w:val="22"/>
        </w:rPr>
      </w:pPr>
      <w:r w:rsidRPr="005555DD">
        <w:rPr>
          <w:rFonts w:ascii="Times New Roman" w:hAnsi="Times New Roman" w:cs="Times New Roman"/>
          <w:b/>
          <w:sz w:val="22"/>
          <w:szCs w:val="22"/>
        </w:rPr>
        <w:t>TERMO DE RECEBIMENTO DEFINITIVO – TRD</w:t>
      </w:r>
    </w:p>
    <w:p w14:paraId="2593681E" w14:textId="77777777" w:rsidR="00464097" w:rsidRPr="005555DD" w:rsidRDefault="00464097" w:rsidP="00464097">
      <w:pPr>
        <w:jc w:val="center"/>
        <w:rPr>
          <w:rFonts w:ascii="Times New Roman" w:hAnsi="Times New Roman" w:cs="Times New Roman"/>
          <w:b/>
          <w:sz w:val="22"/>
          <w:szCs w:val="22"/>
        </w:rPr>
      </w:pPr>
    </w:p>
    <w:p w14:paraId="230DFD60" w14:textId="77777777" w:rsidR="00464097" w:rsidRPr="005555DD" w:rsidRDefault="00464097" w:rsidP="00464097">
      <w:pPr>
        <w:jc w:val="both"/>
        <w:rPr>
          <w:rFonts w:ascii="Times New Roman" w:hAnsi="Times New Roman" w:cs="Times New Roman"/>
          <w:b/>
          <w:sz w:val="22"/>
          <w:szCs w:val="22"/>
        </w:rPr>
      </w:pPr>
    </w:p>
    <w:p w14:paraId="6ABE015F" w14:textId="77777777" w:rsidR="00464097" w:rsidRPr="005555DD" w:rsidRDefault="00464097" w:rsidP="00464097">
      <w:pPr>
        <w:jc w:val="both"/>
        <w:rPr>
          <w:rFonts w:ascii="Times New Roman" w:hAnsi="Times New Roman" w:cs="Times New Roman"/>
          <w:b/>
          <w:sz w:val="22"/>
          <w:szCs w:val="22"/>
        </w:rPr>
      </w:pPr>
    </w:p>
    <w:p w14:paraId="16478DE1" w14:textId="77777777" w:rsidR="00464097" w:rsidRPr="005555DD" w:rsidRDefault="00464097" w:rsidP="00464097">
      <w:pPr>
        <w:spacing w:line="360" w:lineRule="auto"/>
        <w:jc w:val="both"/>
        <w:rPr>
          <w:rFonts w:ascii="Times New Roman" w:hAnsi="Times New Roman" w:cs="Times New Roman"/>
          <w:sz w:val="22"/>
          <w:szCs w:val="22"/>
        </w:rPr>
      </w:pPr>
      <w:r w:rsidRPr="005555DD">
        <w:rPr>
          <w:rFonts w:ascii="Times New Roman" w:hAnsi="Times New Roman" w:cs="Times New Roman"/>
          <w:sz w:val="22"/>
          <w:szCs w:val="22"/>
        </w:rPr>
        <w:t xml:space="preserve">Nos termos do Processo </w:t>
      </w:r>
      <w:proofErr w:type="spellStart"/>
      <w:r w:rsidRPr="005555DD">
        <w:rPr>
          <w:rFonts w:ascii="Times New Roman" w:hAnsi="Times New Roman" w:cs="Times New Roman"/>
          <w:sz w:val="22"/>
          <w:szCs w:val="22"/>
        </w:rPr>
        <w:t>n.°</w:t>
      </w:r>
      <w:proofErr w:type="spellEnd"/>
      <w:r w:rsidRPr="005555DD">
        <w:rPr>
          <w:rFonts w:ascii="Times New Roman" w:hAnsi="Times New Roman" w:cs="Times New Roman"/>
          <w:sz w:val="22"/>
          <w:szCs w:val="22"/>
        </w:rPr>
        <w:t xml:space="preserve"> _______________________, o IFRR, por meio do(a) </w:t>
      </w:r>
      <w:r w:rsidRPr="005555DD">
        <w:rPr>
          <w:rFonts w:ascii="Times New Roman" w:hAnsi="Times New Roman" w:cs="Times New Roman"/>
          <w:b/>
          <w:sz w:val="22"/>
          <w:szCs w:val="22"/>
        </w:rPr>
        <w:t xml:space="preserve">Coordenador(a) de Almoxarifado, Fiscal ou Comissão Especial de Recebimento </w:t>
      </w:r>
      <w:r w:rsidRPr="005555DD">
        <w:rPr>
          <w:rFonts w:ascii="Times New Roman" w:hAnsi="Times New Roman" w:cs="Times New Roman"/>
          <w:sz w:val="22"/>
          <w:szCs w:val="22"/>
        </w:rPr>
        <w:t xml:space="preserve">, encaminha a empresa CONTRATADA, &lt;NOME DA EMPRESA&gt; o </w:t>
      </w:r>
      <w:r w:rsidRPr="005555DD">
        <w:rPr>
          <w:rFonts w:ascii="Times New Roman" w:hAnsi="Times New Roman" w:cs="Times New Roman"/>
          <w:b/>
          <w:sz w:val="22"/>
          <w:szCs w:val="22"/>
        </w:rPr>
        <w:t>TERMO DE RECEBIMENTO DEFINITIVO – TRD</w:t>
      </w:r>
      <w:r w:rsidRPr="005555DD">
        <w:rPr>
          <w:rFonts w:ascii="Times New Roman" w:hAnsi="Times New Roman" w:cs="Times New Roman"/>
          <w:sz w:val="22"/>
          <w:szCs w:val="22"/>
        </w:rPr>
        <w:t xml:space="preserve">, referente  ao fornecimento dos materiais abaixo discriminados, objeto do Processo nº </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 xml:space="preserve"> e/ou Contrato º </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w:t>
      </w:r>
      <w:proofErr w:type="spellStart"/>
      <w:r w:rsidRPr="005555DD">
        <w:rPr>
          <w:rFonts w:ascii="Times New Roman" w:hAnsi="Times New Roman" w:cs="Times New Roman"/>
          <w:sz w:val="22"/>
          <w:szCs w:val="22"/>
        </w:rPr>
        <w:t>xxxx</w:t>
      </w:r>
      <w:proofErr w:type="spellEnd"/>
      <w:r w:rsidRPr="005555DD">
        <w:rPr>
          <w:rFonts w:ascii="Times New Roman" w:hAnsi="Times New Roman" w:cs="Times New Roman"/>
          <w:sz w:val="22"/>
          <w:szCs w:val="22"/>
        </w:rPr>
        <w:t xml:space="preserve"> e Nota de Empenho 201XNEXXXXXX::</w:t>
      </w:r>
    </w:p>
    <w:p w14:paraId="521AA796" w14:textId="77777777" w:rsidR="00464097" w:rsidRPr="005555DD" w:rsidRDefault="00464097" w:rsidP="00464097">
      <w:pPr>
        <w:jc w:val="both"/>
        <w:rPr>
          <w:rFonts w:ascii="Times New Roman" w:hAnsi="Times New Roman" w:cs="Times New Roman"/>
          <w:sz w:val="22"/>
          <w:szCs w:val="22"/>
        </w:rPr>
      </w:pPr>
    </w:p>
    <w:p w14:paraId="639BFDD5" w14:textId="77777777" w:rsidR="00464097" w:rsidRPr="005555DD" w:rsidRDefault="00464097" w:rsidP="00464097">
      <w:pPr>
        <w:spacing w:line="360" w:lineRule="auto"/>
        <w:jc w:val="both"/>
        <w:rPr>
          <w:rFonts w:ascii="Times New Roman" w:hAnsi="Times New Roman" w:cs="Times New Roman"/>
          <w:sz w:val="22"/>
          <w:szCs w:val="22"/>
        </w:rPr>
      </w:pPr>
      <w:r w:rsidRPr="005555DD">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w:t>
      </w:r>
    </w:p>
    <w:p w14:paraId="7265B422" w14:textId="77777777" w:rsidR="00464097" w:rsidRPr="005555DD" w:rsidRDefault="00464097" w:rsidP="00464097">
      <w:pPr>
        <w:spacing w:line="360" w:lineRule="auto"/>
        <w:jc w:val="both"/>
        <w:rPr>
          <w:rFonts w:ascii="Times New Roman" w:hAnsi="Times New Roman" w:cs="Times New Roman"/>
          <w:sz w:val="22"/>
          <w:szCs w:val="22"/>
        </w:rPr>
      </w:pPr>
    </w:p>
    <w:p w14:paraId="42BC81CD" w14:textId="77777777" w:rsidR="00464097" w:rsidRPr="005555DD" w:rsidRDefault="00464097" w:rsidP="00464097">
      <w:pPr>
        <w:spacing w:line="360" w:lineRule="auto"/>
        <w:jc w:val="right"/>
        <w:rPr>
          <w:rFonts w:ascii="Times New Roman" w:hAnsi="Times New Roman" w:cs="Times New Roman"/>
          <w:sz w:val="22"/>
          <w:szCs w:val="22"/>
        </w:rPr>
      </w:pPr>
      <w:r w:rsidRPr="005555DD">
        <w:rPr>
          <w:rFonts w:ascii="Times New Roman" w:hAnsi="Times New Roman" w:cs="Times New Roman"/>
          <w:sz w:val="22"/>
          <w:szCs w:val="22"/>
        </w:rPr>
        <w:t>Boa vista - RR, _______</w:t>
      </w:r>
      <w:proofErr w:type="spellStart"/>
      <w:r w:rsidRPr="005555DD">
        <w:rPr>
          <w:rFonts w:ascii="Times New Roman" w:hAnsi="Times New Roman" w:cs="Times New Roman"/>
          <w:sz w:val="22"/>
          <w:szCs w:val="22"/>
        </w:rPr>
        <w:t>de_________de</w:t>
      </w:r>
      <w:proofErr w:type="spellEnd"/>
      <w:r w:rsidRPr="005555DD">
        <w:rPr>
          <w:rFonts w:ascii="Times New Roman" w:hAnsi="Times New Roman" w:cs="Times New Roman"/>
          <w:sz w:val="22"/>
          <w:szCs w:val="22"/>
        </w:rPr>
        <w:t xml:space="preserve"> 2019 </w:t>
      </w:r>
    </w:p>
    <w:p w14:paraId="54CC5C47" w14:textId="77777777" w:rsidR="00464097" w:rsidRPr="005555DD" w:rsidRDefault="00464097" w:rsidP="00464097">
      <w:pPr>
        <w:spacing w:line="360" w:lineRule="auto"/>
        <w:jc w:val="center"/>
        <w:rPr>
          <w:rFonts w:ascii="Times New Roman" w:hAnsi="Times New Roman" w:cs="Times New Roman"/>
          <w:sz w:val="22"/>
          <w:szCs w:val="22"/>
        </w:rPr>
      </w:pPr>
    </w:p>
    <w:p w14:paraId="3EFD0295" w14:textId="77777777" w:rsidR="00464097" w:rsidRPr="005555DD" w:rsidRDefault="00464097" w:rsidP="00464097">
      <w:pPr>
        <w:spacing w:line="360" w:lineRule="auto"/>
        <w:jc w:val="center"/>
        <w:rPr>
          <w:rFonts w:ascii="Times New Roman" w:hAnsi="Times New Roman" w:cs="Times New Roman"/>
          <w:b/>
          <w:sz w:val="22"/>
          <w:szCs w:val="22"/>
        </w:rPr>
      </w:pPr>
      <w:r w:rsidRPr="005555DD">
        <w:rPr>
          <w:rFonts w:ascii="Times New Roman" w:hAnsi="Times New Roman" w:cs="Times New Roman"/>
          <w:b/>
          <w:sz w:val="22"/>
          <w:szCs w:val="22"/>
        </w:rPr>
        <w:t>Nome do (a) Coordenador (a)</w:t>
      </w:r>
    </w:p>
    <w:p w14:paraId="0B58F276" w14:textId="77777777" w:rsidR="00464097" w:rsidRPr="005555DD" w:rsidRDefault="00464097" w:rsidP="00464097">
      <w:pPr>
        <w:spacing w:line="360" w:lineRule="auto"/>
        <w:jc w:val="center"/>
        <w:rPr>
          <w:rFonts w:ascii="Times New Roman" w:hAnsi="Times New Roman" w:cs="Times New Roman"/>
          <w:b/>
          <w:sz w:val="22"/>
          <w:szCs w:val="22"/>
        </w:rPr>
      </w:pPr>
      <w:r w:rsidRPr="005555DD">
        <w:rPr>
          <w:rFonts w:ascii="Times New Roman" w:hAnsi="Times New Roman" w:cs="Times New Roman"/>
          <w:b/>
          <w:sz w:val="22"/>
          <w:szCs w:val="22"/>
        </w:rPr>
        <w:t>Coordenador (a) de Almoxarifado</w:t>
      </w:r>
    </w:p>
    <w:p w14:paraId="6E5A54A8" w14:textId="77777777" w:rsidR="00464097" w:rsidRPr="005555DD" w:rsidRDefault="00464097" w:rsidP="00464097">
      <w:pPr>
        <w:spacing w:line="360" w:lineRule="auto"/>
        <w:jc w:val="center"/>
        <w:rPr>
          <w:rFonts w:ascii="Times New Roman" w:hAnsi="Times New Roman" w:cs="Times New Roman"/>
          <w:sz w:val="22"/>
          <w:szCs w:val="22"/>
        </w:rPr>
      </w:pPr>
      <w:r w:rsidRPr="005555DD">
        <w:rPr>
          <w:rFonts w:ascii="Times New Roman" w:hAnsi="Times New Roman" w:cs="Times New Roman"/>
          <w:sz w:val="22"/>
          <w:szCs w:val="22"/>
        </w:rPr>
        <w:t>(Assinatura e Carimbo)</w:t>
      </w:r>
    </w:p>
    <w:p w14:paraId="1A6EAF4A" w14:textId="77777777" w:rsidR="00464097" w:rsidRPr="005555DD" w:rsidRDefault="00464097" w:rsidP="00464097">
      <w:pPr>
        <w:jc w:val="center"/>
        <w:rPr>
          <w:rFonts w:ascii="Times New Roman" w:hAnsi="Times New Roman" w:cs="Times New Roman"/>
          <w:sz w:val="22"/>
          <w:szCs w:val="22"/>
        </w:rPr>
      </w:pPr>
    </w:p>
    <w:p w14:paraId="23475FE8" w14:textId="77777777" w:rsidR="00464097" w:rsidRPr="005555DD" w:rsidRDefault="00464097" w:rsidP="00464097">
      <w:pPr>
        <w:jc w:val="both"/>
        <w:rPr>
          <w:rFonts w:ascii="Times New Roman" w:hAnsi="Times New Roman" w:cs="Times New Roman"/>
          <w:b/>
          <w:sz w:val="22"/>
          <w:szCs w:val="22"/>
        </w:rPr>
      </w:pPr>
      <w:r w:rsidRPr="005555DD">
        <w:rPr>
          <w:rFonts w:ascii="Times New Roman" w:hAnsi="Times New Roman" w:cs="Times New Roman"/>
          <w:b/>
          <w:sz w:val="22"/>
          <w:szCs w:val="22"/>
        </w:rPr>
        <w:t>Nome:________________________</w:t>
      </w:r>
    </w:p>
    <w:p w14:paraId="04371FB3" w14:textId="77777777" w:rsidR="00464097" w:rsidRPr="005555DD" w:rsidRDefault="00464097" w:rsidP="00464097">
      <w:pPr>
        <w:jc w:val="both"/>
        <w:rPr>
          <w:rFonts w:ascii="Times New Roman" w:hAnsi="Times New Roman" w:cs="Times New Roman"/>
          <w:sz w:val="22"/>
          <w:szCs w:val="22"/>
        </w:rPr>
      </w:pPr>
      <w:r w:rsidRPr="005555DD">
        <w:rPr>
          <w:rFonts w:ascii="Times New Roman" w:hAnsi="Times New Roman" w:cs="Times New Roman"/>
          <w:sz w:val="22"/>
          <w:szCs w:val="22"/>
        </w:rPr>
        <w:t>(assinatura/carimbo)</w:t>
      </w:r>
    </w:p>
    <w:p w14:paraId="51C7D664" w14:textId="77777777" w:rsidR="00464097" w:rsidRPr="005555DD" w:rsidRDefault="00464097" w:rsidP="00464097">
      <w:pPr>
        <w:jc w:val="both"/>
        <w:rPr>
          <w:rFonts w:ascii="Times New Roman" w:hAnsi="Times New Roman" w:cs="Times New Roman"/>
          <w:b/>
          <w:sz w:val="22"/>
          <w:szCs w:val="22"/>
        </w:rPr>
      </w:pPr>
    </w:p>
    <w:p w14:paraId="7A78954A" w14:textId="77777777" w:rsidR="00464097" w:rsidRPr="005555DD" w:rsidRDefault="00464097" w:rsidP="00464097">
      <w:pPr>
        <w:jc w:val="both"/>
        <w:rPr>
          <w:rFonts w:ascii="Times New Roman" w:hAnsi="Times New Roman" w:cs="Times New Roman"/>
          <w:b/>
          <w:sz w:val="22"/>
          <w:szCs w:val="22"/>
        </w:rPr>
      </w:pPr>
      <w:r w:rsidRPr="005555DD">
        <w:rPr>
          <w:rFonts w:ascii="Times New Roman" w:hAnsi="Times New Roman" w:cs="Times New Roman"/>
          <w:b/>
          <w:sz w:val="22"/>
          <w:szCs w:val="22"/>
        </w:rPr>
        <w:t>Nome:________________________</w:t>
      </w:r>
    </w:p>
    <w:p w14:paraId="7F042559" w14:textId="77777777" w:rsidR="00464097" w:rsidRPr="005555DD" w:rsidRDefault="00464097" w:rsidP="00464097">
      <w:pPr>
        <w:jc w:val="both"/>
        <w:rPr>
          <w:rFonts w:ascii="Times New Roman" w:hAnsi="Times New Roman" w:cs="Times New Roman"/>
          <w:sz w:val="22"/>
          <w:szCs w:val="22"/>
        </w:rPr>
      </w:pPr>
      <w:r w:rsidRPr="005555DD">
        <w:rPr>
          <w:rFonts w:ascii="Times New Roman" w:hAnsi="Times New Roman" w:cs="Times New Roman"/>
          <w:sz w:val="22"/>
          <w:szCs w:val="22"/>
        </w:rPr>
        <w:t>(assinatura/carimbo)</w:t>
      </w:r>
    </w:p>
    <w:p w14:paraId="5D19D612" w14:textId="77777777" w:rsidR="00464097" w:rsidRPr="005555DD" w:rsidRDefault="00464097" w:rsidP="00464097">
      <w:pPr>
        <w:jc w:val="both"/>
        <w:rPr>
          <w:rFonts w:ascii="Times New Roman" w:hAnsi="Times New Roman" w:cs="Times New Roman"/>
          <w:b/>
          <w:sz w:val="22"/>
          <w:szCs w:val="22"/>
        </w:rPr>
      </w:pPr>
    </w:p>
    <w:p w14:paraId="43364B6D" w14:textId="77777777" w:rsidR="00464097" w:rsidRPr="005555DD" w:rsidRDefault="00464097" w:rsidP="00464097">
      <w:pPr>
        <w:jc w:val="both"/>
        <w:rPr>
          <w:rFonts w:ascii="Times New Roman" w:hAnsi="Times New Roman" w:cs="Times New Roman"/>
          <w:b/>
          <w:sz w:val="22"/>
          <w:szCs w:val="22"/>
        </w:rPr>
      </w:pPr>
      <w:r w:rsidRPr="005555DD">
        <w:rPr>
          <w:rFonts w:ascii="Times New Roman" w:hAnsi="Times New Roman" w:cs="Times New Roman"/>
          <w:b/>
          <w:sz w:val="22"/>
          <w:szCs w:val="22"/>
        </w:rPr>
        <w:t>Nome:________________________</w:t>
      </w:r>
    </w:p>
    <w:p w14:paraId="14F87B1A" w14:textId="77777777" w:rsidR="00464097" w:rsidRPr="005555DD" w:rsidRDefault="00464097" w:rsidP="00464097">
      <w:pPr>
        <w:spacing w:line="276" w:lineRule="auto"/>
        <w:jc w:val="both"/>
        <w:rPr>
          <w:rFonts w:ascii="Times New Roman" w:hAnsi="Times New Roman" w:cs="Times New Roman"/>
          <w:b/>
          <w:bCs/>
          <w:sz w:val="22"/>
          <w:szCs w:val="22"/>
        </w:rPr>
      </w:pPr>
      <w:r w:rsidRPr="005555DD">
        <w:rPr>
          <w:rFonts w:ascii="Times New Roman" w:hAnsi="Times New Roman" w:cs="Times New Roman"/>
          <w:sz w:val="22"/>
          <w:szCs w:val="22"/>
        </w:rPr>
        <w:t>(assinatura/carimbo</w:t>
      </w:r>
    </w:p>
    <w:p w14:paraId="3EFDC171" w14:textId="77777777" w:rsidR="00464097" w:rsidRPr="005555DD" w:rsidRDefault="00464097" w:rsidP="00464097">
      <w:pPr>
        <w:widowControl w:val="0"/>
        <w:autoSpaceDE w:val="0"/>
        <w:autoSpaceDN w:val="0"/>
        <w:adjustRightInd w:val="0"/>
        <w:spacing w:line="276" w:lineRule="auto"/>
        <w:ind w:right="-30"/>
        <w:jc w:val="both"/>
        <w:rPr>
          <w:rFonts w:ascii="Times New Roman" w:hAnsi="Times New Roman" w:cs="Times New Roman"/>
          <w:sz w:val="22"/>
          <w:szCs w:val="22"/>
        </w:rPr>
      </w:pPr>
    </w:p>
    <w:sectPr w:rsidR="00464097" w:rsidRPr="005555DD" w:rsidSect="00C10299">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C9C8F" w14:textId="77777777" w:rsidR="00CD75C2" w:rsidRDefault="00CD75C2" w:rsidP="00BB5309">
      <w:r>
        <w:separator/>
      </w:r>
    </w:p>
  </w:endnote>
  <w:endnote w:type="continuationSeparator" w:id="0">
    <w:p w14:paraId="4A6ACCDF" w14:textId="77777777" w:rsidR="00CD75C2" w:rsidRDefault="00CD75C2"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D0A64" w14:textId="17162E2F" w:rsidR="00CD75C2" w:rsidRDefault="00CD75C2" w:rsidP="00227EB6">
    <w:pPr>
      <w:pStyle w:val="Rodap"/>
      <w:snapToGrid w:val="0"/>
      <w:jc w:val="center"/>
      <w:rPr>
        <w:rFonts w:ascii="Arial" w:eastAsia="Arial" w:hAnsi="Arial" w:cs="Arial"/>
        <w:b/>
        <w:sz w:val="18"/>
      </w:rPr>
    </w:pPr>
    <w:r>
      <w:rPr>
        <w:rFonts w:ascii="Arial" w:eastAsia="Arial" w:hAnsi="Arial" w:cs="Arial"/>
        <w:b/>
        <w:sz w:val="18"/>
      </w:rPr>
      <w:t>COORDENAÇÃO DE COMPRAS-CCOM</w:t>
    </w:r>
  </w:p>
  <w:p w14:paraId="019E62C8" w14:textId="47F69611" w:rsidR="00CD75C2" w:rsidRPr="00227EB6" w:rsidRDefault="00CD75C2" w:rsidP="00227EB6">
    <w:pPr>
      <w:pStyle w:val="Rodap"/>
      <w:jc w:val="center"/>
      <w:rPr>
        <w:rFonts w:ascii="Arial" w:eastAsia="Arial" w:hAnsi="Arial" w:cs="Arial"/>
        <w:b/>
        <w:sz w:val="18"/>
      </w:rPr>
    </w:pPr>
    <w:r>
      <w:rPr>
        <w:rFonts w:ascii="Arial" w:eastAsia="Arial" w:hAnsi="Arial" w:cs="Arial"/>
        <w:b/>
        <w:sz w:val="18"/>
      </w:rPr>
      <w:t>Fone: 3623-1910. licitações@ifrr.edu.br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DD8B" w14:textId="77777777" w:rsidR="00CD75C2" w:rsidRDefault="00CD75C2" w:rsidP="00BB5309">
      <w:r>
        <w:separator/>
      </w:r>
    </w:p>
  </w:footnote>
  <w:footnote w:type="continuationSeparator" w:id="0">
    <w:p w14:paraId="1B7B5B1D" w14:textId="77777777" w:rsidR="00CD75C2" w:rsidRDefault="00CD75C2"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12344" w14:textId="77777777" w:rsidR="00CD75C2" w:rsidRPr="009438AC" w:rsidRDefault="00CD75C2" w:rsidP="00ED48A6">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2DFFB930" wp14:editId="467036D6">
          <wp:extent cx="466725" cy="465729"/>
          <wp:effectExtent l="0" t="0" r="0" b="0"/>
          <wp:docPr id="4" name="Imagem 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14:paraId="42D2CD28" w14:textId="77777777" w:rsidR="00CD75C2" w:rsidRPr="009438AC" w:rsidRDefault="00CD75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MINISTÉRIO DA EDUCAÇÃO</w:t>
    </w:r>
  </w:p>
  <w:p w14:paraId="2C154F20" w14:textId="77777777" w:rsidR="00CD75C2" w:rsidRPr="009438AC" w:rsidRDefault="00CD75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INSTITUTO FEDERAL DE EDUCAÇÃO, CIÊNCIA E TECNOLOGIA DE RORAIMA</w:t>
    </w:r>
  </w:p>
  <w:p w14:paraId="48893F10" w14:textId="77777777" w:rsidR="00CD75C2" w:rsidRPr="009438AC" w:rsidRDefault="00CD75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SECRETARIA DE EDUCAÇÃO PROFISSIONAL E TECNOLÓGICA</w:t>
    </w:r>
  </w:p>
  <w:p w14:paraId="54452ABE" w14:textId="0544F5B1" w:rsidR="00CD75C2" w:rsidRPr="009438AC" w:rsidRDefault="00CD75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Pr>
        <w:rFonts w:ascii="Times New Roman" w:eastAsia="Lucida Sans Unicode" w:hAnsi="Times New Roman" w:cs="Times New Roman"/>
        <w:b/>
        <w:bCs/>
        <w:sz w:val="14"/>
        <w:szCs w:val="14"/>
      </w:rPr>
      <w:t>COORDENAÇÃO</w:t>
    </w:r>
    <w:r w:rsidRPr="009438AC">
      <w:rPr>
        <w:rFonts w:ascii="Times New Roman" w:eastAsia="Lucida Sans Unicode" w:hAnsi="Times New Roman" w:cs="Times New Roman"/>
        <w:b/>
        <w:bCs/>
        <w:sz w:val="14"/>
        <w:szCs w:val="14"/>
      </w:rPr>
      <w:t xml:space="preserve"> DE COMPRAS</w:t>
    </w:r>
  </w:p>
  <w:p w14:paraId="7C85A45F" w14:textId="77777777" w:rsidR="00CD75C2" w:rsidRPr="007B6EE5" w:rsidRDefault="00CD75C2" w:rsidP="00ED48A6">
    <w:pPr>
      <w:pStyle w:val="Cabealho"/>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REITORIA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17DD6"/>
    <w:rsid w:val="00122461"/>
    <w:rsid w:val="001256C2"/>
    <w:rsid w:val="0014613C"/>
    <w:rsid w:val="001770D2"/>
    <w:rsid w:val="001E0D7C"/>
    <w:rsid w:val="002038C8"/>
    <w:rsid w:val="00210AA6"/>
    <w:rsid w:val="00227EB6"/>
    <w:rsid w:val="002B3D1E"/>
    <w:rsid w:val="002F4C05"/>
    <w:rsid w:val="00315FF7"/>
    <w:rsid w:val="00327A25"/>
    <w:rsid w:val="00365342"/>
    <w:rsid w:val="00387162"/>
    <w:rsid w:val="003A7990"/>
    <w:rsid w:val="003C4966"/>
    <w:rsid w:val="003C49EC"/>
    <w:rsid w:val="003F48DF"/>
    <w:rsid w:val="0042684A"/>
    <w:rsid w:val="00454D50"/>
    <w:rsid w:val="00464097"/>
    <w:rsid w:val="004811E3"/>
    <w:rsid w:val="004A1D37"/>
    <w:rsid w:val="004A5577"/>
    <w:rsid w:val="004C14E4"/>
    <w:rsid w:val="004D642D"/>
    <w:rsid w:val="00501D89"/>
    <w:rsid w:val="00520E7A"/>
    <w:rsid w:val="005555DD"/>
    <w:rsid w:val="00562578"/>
    <w:rsid w:val="005A6E38"/>
    <w:rsid w:val="005F295F"/>
    <w:rsid w:val="006012F8"/>
    <w:rsid w:val="006140DC"/>
    <w:rsid w:val="00631E43"/>
    <w:rsid w:val="006362AE"/>
    <w:rsid w:val="00646738"/>
    <w:rsid w:val="006468EA"/>
    <w:rsid w:val="00673105"/>
    <w:rsid w:val="006A5244"/>
    <w:rsid w:val="0071081A"/>
    <w:rsid w:val="00783DFC"/>
    <w:rsid w:val="007D4B25"/>
    <w:rsid w:val="00802289"/>
    <w:rsid w:val="00825FDD"/>
    <w:rsid w:val="00833C36"/>
    <w:rsid w:val="00866CC7"/>
    <w:rsid w:val="00882690"/>
    <w:rsid w:val="00893D82"/>
    <w:rsid w:val="009A5412"/>
    <w:rsid w:val="009E0C3C"/>
    <w:rsid w:val="00A1191B"/>
    <w:rsid w:val="00A84930"/>
    <w:rsid w:val="00AA1D45"/>
    <w:rsid w:val="00AB0846"/>
    <w:rsid w:val="00AD02C0"/>
    <w:rsid w:val="00B05AF8"/>
    <w:rsid w:val="00B10156"/>
    <w:rsid w:val="00B438A7"/>
    <w:rsid w:val="00B45067"/>
    <w:rsid w:val="00B86157"/>
    <w:rsid w:val="00B92BCC"/>
    <w:rsid w:val="00BB5309"/>
    <w:rsid w:val="00BB7895"/>
    <w:rsid w:val="00C10299"/>
    <w:rsid w:val="00C159F6"/>
    <w:rsid w:val="00C5111B"/>
    <w:rsid w:val="00C7693F"/>
    <w:rsid w:val="00C97B29"/>
    <w:rsid w:val="00CB46FC"/>
    <w:rsid w:val="00CC6EE8"/>
    <w:rsid w:val="00CD75C2"/>
    <w:rsid w:val="00D50B23"/>
    <w:rsid w:val="00D63A70"/>
    <w:rsid w:val="00D85ACD"/>
    <w:rsid w:val="00E11D1B"/>
    <w:rsid w:val="00E11D5F"/>
    <w:rsid w:val="00E60AC2"/>
    <w:rsid w:val="00EB65D4"/>
    <w:rsid w:val="00ED48A6"/>
    <w:rsid w:val="00EF3535"/>
    <w:rsid w:val="00F17655"/>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72626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8544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C7201-7ED3-4096-9DE3-0512CE1D9A22}">
  <ds:schemaRefs>
    <ds:schemaRef ds:uri="http://schemas.microsoft.com/office/2006/metadata/properties"/>
    <ds:schemaRef ds:uri="52c93ea8-e2de-466c-b401-d7fabeb9490e"/>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D3014A-D42D-4F1A-8281-77F37735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2776</Words>
  <Characters>16831</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Jerilly Paula Souto</cp:lastModifiedBy>
  <cp:revision>7</cp:revision>
  <cp:lastPrinted>2019-09-09T17:20:00Z</cp:lastPrinted>
  <dcterms:created xsi:type="dcterms:W3CDTF">2019-09-09T15:06:00Z</dcterms:created>
  <dcterms:modified xsi:type="dcterms:W3CDTF">2019-09-09T17:21:00Z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