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952" w:rsidRDefault="00880952" w:rsidP="0088095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76" w:lineRule="auto"/>
        <w:jc w:val="center"/>
        <w:rPr>
          <w:b/>
          <w:color w:val="00000A"/>
        </w:rPr>
      </w:pPr>
      <w:bookmarkStart w:id="0" w:name="_GoBack"/>
      <w:r>
        <w:rPr>
          <w:b/>
          <w:color w:val="00000A"/>
        </w:rPr>
        <w:t>ANEXO II - PROPOSTA DE PLANO DE TRABALHO DE MONITORIA</w:t>
      </w:r>
    </w:p>
    <w:bookmarkEnd w:id="0"/>
    <w:p w:rsidR="00880952" w:rsidRDefault="00880952" w:rsidP="00880952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ascii="Calibri" w:eastAsia="Calibri" w:hAnsi="Calibri" w:cs="Calibri"/>
          <w:b/>
          <w:color w:val="00000A"/>
        </w:rPr>
      </w:pPr>
    </w:p>
    <w:p w:rsidR="00880952" w:rsidRDefault="00880952" w:rsidP="00880952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b/>
          <w:color w:val="00000A"/>
        </w:rPr>
      </w:pPr>
      <w:r>
        <w:rPr>
          <w:b/>
          <w:color w:val="00000A"/>
        </w:rPr>
        <w:t>1. DADOS DE IDENTIFICAÇÃO</w:t>
      </w:r>
    </w:p>
    <w:p w:rsidR="00880952" w:rsidRDefault="00880952" w:rsidP="00880952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b/>
          <w:color w:val="00000A"/>
        </w:rPr>
      </w:pPr>
      <w:r>
        <w:rPr>
          <w:b/>
          <w:color w:val="00000A"/>
        </w:rPr>
        <w:t>Curso:</w:t>
      </w:r>
    </w:p>
    <w:p w:rsidR="00880952" w:rsidRDefault="00880952" w:rsidP="00880952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b/>
          <w:color w:val="00000A"/>
        </w:rPr>
      </w:pPr>
      <w:r>
        <w:rPr>
          <w:b/>
          <w:color w:val="00000A"/>
        </w:rPr>
        <w:t>Turno:</w:t>
      </w:r>
    </w:p>
    <w:p w:rsidR="00880952" w:rsidRDefault="00880952" w:rsidP="00880952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b/>
          <w:color w:val="00000A"/>
        </w:rPr>
      </w:pPr>
      <w:r>
        <w:rPr>
          <w:b/>
          <w:color w:val="00000A"/>
        </w:rPr>
        <w:t>Componente Curricular:</w:t>
      </w:r>
    </w:p>
    <w:p w:rsidR="00880952" w:rsidRDefault="00880952" w:rsidP="00880952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b/>
          <w:color w:val="00000A"/>
        </w:rPr>
      </w:pPr>
      <w:r>
        <w:rPr>
          <w:b/>
          <w:color w:val="00000A"/>
        </w:rPr>
        <w:t>Carga horária do Componente Curricular:</w:t>
      </w:r>
    </w:p>
    <w:p w:rsidR="00880952" w:rsidRDefault="00880952" w:rsidP="00880952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b/>
          <w:color w:val="00000A"/>
        </w:rPr>
      </w:pPr>
      <w:r>
        <w:rPr>
          <w:b/>
          <w:color w:val="00000A"/>
        </w:rPr>
        <w:t>Docente-Orientador:</w:t>
      </w:r>
    </w:p>
    <w:p w:rsidR="00880952" w:rsidRDefault="00880952" w:rsidP="00880952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b/>
          <w:color w:val="00000A"/>
        </w:rPr>
      </w:pPr>
      <w:r>
        <w:rPr>
          <w:b/>
          <w:color w:val="00000A"/>
        </w:rPr>
        <w:t>Estudante-Monitor:</w:t>
      </w:r>
    </w:p>
    <w:p w:rsidR="00880952" w:rsidRDefault="00880952" w:rsidP="00880952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b/>
          <w:color w:val="00000A"/>
          <w:sz w:val="22"/>
          <w:szCs w:val="22"/>
        </w:rPr>
      </w:pPr>
    </w:p>
    <w:p w:rsidR="00880952" w:rsidRDefault="00880952" w:rsidP="00880952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b/>
          <w:color w:val="00000A"/>
          <w:sz w:val="22"/>
          <w:szCs w:val="22"/>
        </w:rPr>
      </w:pPr>
    </w:p>
    <w:p w:rsidR="00880952" w:rsidRDefault="00880952" w:rsidP="0088095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jc w:val="both"/>
        <w:rPr>
          <w:color w:val="00000A"/>
        </w:rPr>
      </w:pPr>
      <w:r>
        <w:rPr>
          <w:color w:val="00000A"/>
        </w:rPr>
        <w:t>2. INTRODUÇÃO</w:t>
      </w:r>
    </w:p>
    <w:p w:rsidR="00880952" w:rsidRDefault="00880952" w:rsidP="0088095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jc w:val="both"/>
        <w:rPr>
          <w:color w:val="00000A"/>
        </w:rPr>
      </w:pPr>
      <w:r>
        <w:rPr>
          <w:color w:val="00000A"/>
        </w:rPr>
        <w:t>Nesta seção, o docente-orientador deverá realizar uma apresentação do conteúdo do plano de trabalho, incluindo informações que ajudem a compreender a problemática em torno do componente curricular para o qual propõe a monitoria, apontando elementos que justifiquem essa necessidade. Ou seja, deve indicar a importância dos impactos das ações para o processo ensino e aprendizagem, demonstrando a pertinência da proposta ao Projeto Pedagógico de Curso.</w:t>
      </w:r>
    </w:p>
    <w:p w:rsidR="00880952" w:rsidRDefault="00880952" w:rsidP="0088095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jc w:val="both"/>
        <w:rPr>
          <w:color w:val="00000A"/>
        </w:rPr>
      </w:pPr>
    </w:p>
    <w:p w:rsidR="00880952" w:rsidRDefault="00880952" w:rsidP="0088095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jc w:val="both"/>
        <w:rPr>
          <w:color w:val="00000A"/>
        </w:rPr>
      </w:pPr>
      <w:r>
        <w:rPr>
          <w:color w:val="00000A"/>
        </w:rPr>
        <w:t>3. OBJETIVO GERAL</w:t>
      </w:r>
    </w:p>
    <w:p w:rsidR="00880952" w:rsidRDefault="00880952" w:rsidP="0088095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jc w:val="both"/>
        <w:rPr>
          <w:color w:val="00000A"/>
        </w:rPr>
      </w:pPr>
      <w:bookmarkStart w:id="1" w:name="_1fob9te" w:colFirst="0" w:colLast="0"/>
      <w:bookmarkEnd w:id="1"/>
      <w:r>
        <w:rPr>
          <w:color w:val="00000A"/>
        </w:rPr>
        <w:t>Deve ser expresso de forma clara, realista e indicar uma proposição viável, capaz de contribuir para a superação de dificuldades de outros estudantes, uma vez que estes serão os beneficiários diretos dos resultados esperados.</w:t>
      </w:r>
    </w:p>
    <w:p w:rsidR="00880952" w:rsidRDefault="00880952" w:rsidP="0088095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jc w:val="both"/>
        <w:rPr>
          <w:color w:val="00000A"/>
        </w:rPr>
      </w:pPr>
    </w:p>
    <w:p w:rsidR="00880952" w:rsidRDefault="00880952" w:rsidP="0088095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jc w:val="both"/>
        <w:rPr>
          <w:color w:val="00000A"/>
        </w:rPr>
      </w:pPr>
      <w:r>
        <w:rPr>
          <w:color w:val="00000A"/>
        </w:rPr>
        <w:t>4. OBJETIVOS ESPECÍFICOS</w:t>
      </w:r>
    </w:p>
    <w:p w:rsidR="00880952" w:rsidRDefault="00880952" w:rsidP="0088095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jc w:val="both"/>
        <w:rPr>
          <w:color w:val="00000A"/>
        </w:rPr>
      </w:pPr>
      <w:bookmarkStart w:id="2" w:name="_3znysh7" w:colFirst="0" w:colLast="0"/>
      <w:bookmarkEnd w:id="2"/>
      <w:r>
        <w:rPr>
          <w:color w:val="00000A"/>
        </w:rPr>
        <w:t>Devem ser expressos de forma clara, realista e representar os desdobramentos do objetivo geral, com ações viáveis, capazes de contribuir para que este seja alcançado ao final do processo.</w:t>
      </w:r>
    </w:p>
    <w:p w:rsidR="00880952" w:rsidRDefault="00880952" w:rsidP="0088095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jc w:val="both"/>
        <w:rPr>
          <w:color w:val="00000A"/>
        </w:rPr>
      </w:pPr>
    </w:p>
    <w:p w:rsidR="00880952" w:rsidRDefault="00880952" w:rsidP="0088095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jc w:val="both"/>
        <w:rPr>
          <w:color w:val="00000A"/>
        </w:rPr>
      </w:pPr>
      <w:bookmarkStart w:id="3" w:name="_2et92p0" w:colFirst="0" w:colLast="0"/>
      <w:bookmarkEnd w:id="3"/>
      <w:r>
        <w:rPr>
          <w:color w:val="00000A"/>
        </w:rPr>
        <w:t>5. METODOLOGIA</w:t>
      </w:r>
    </w:p>
    <w:p w:rsidR="00880952" w:rsidRDefault="00880952" w:rsidP="0088095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jc w:val="both"/>
        <w:rPr>
          <w:color w:val="00000A"/>
        </w:rPr>
      </w:pPr>
      <w:r>
        <w:rPr>
          <w:color w:val="00000A"/>
        </w:rPr>
        <w:t xml:space="preserve">Deve conter a descrição dos procedimentos metodológicos  que serão adotados e das etapas a serem seguidas para o desenvolvimento das ações, dentre os quais deverão constar: planejamento com o docente-orientador para a preparação de aulas práticas; encontros de estudo com o docente-orientador; plantão tira-dúvidas; auxílio aos estudantes com baixo rendimento; reuniões de grupos de estudos; realização de trabalhos práticos e experimentais durante as aulas em laboratórios; auxílio ao docente em aulas teóricas; aplicação de exercícios e trabalhos escolares em atendimentos individualizados; outros (especificar).     </w:t>
      </w:r>
    </w:p>
    <w:p w:rsidR="00880952" w:rsidRDefault="00880952" w:rsidP="0088095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jc w:val="both"/>
        <w:rPr>
          <w:color w:val="00000A"/>
        </w:rPr>
      </w:pPr>
      <w:r>
        <w:rPr>
          <w:color w:val="00000A"/>
        </w:rPr>
        <w:t>6. BASES TECNOLÓGICAS/CONTEÚDOS</w:t>
      </w:r>
    </w:p>
    <w:p w:rsidR="00880952" w:rsidRDefault="00880952" w:rsidP="0088095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jc w:val="both"/>
        <w:rPr>
          <w:color w:val="00000A"/>
        </w:rPr>
      </w:pPr>
      <w:r>
        <w:rPr>
          <w:color w:val="00000A"/>
        </w:rPr>
        <w:lastRenderedPageBreak/>
        <w:t>Realizar explicação sobre os conteúdos a serem trabalhados conforme consta no Projeto Pedagógico de Curso.</w:t>
      </w:r>
    </w:p>
    <w:p w:rsidR="00880952" w:rsidRDefault="00880952" w:rsidP="0088095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jc w:val="both"/>
        <w:rPr>
          <w:color w:val="00000A"/>
        </w:rPr>
      </w:pPr>
      <w:r>
        <w:rPr>
          <w:color w:val="00000A"/>
        </w:rPr>
        <w:t>7. PREVISÃO DE ESTUDANTES ATENDIDOS</w:t>
      </w:r>
    </w:p>
    <w:p w:rsidR="00880952" w:rsidRDefault="00880952" w:rsidP="0088095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jc w:val="both"/>
        <w:rPr>
          <w:color w:val="00000A"/>
        </w:rPr>
      </w:pPr>
      <w:r>
        <w:rPr>
          <w:color w:val="00000A"/>
        </w:rPr>
        <w:t>Deve-se apresentar uma previsão do número de estudantes a serem atendidos.</w:t>
      </w:r>
    </w:p>
    <w:p w:rsidR="00880952" w:rsidRDefault="00880952" w:rsidP="0088095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jc w:val="both"/>
        <w:rPr>
          <w:color w:val="00000A"/>
        </w:rPr>
      </w:pPr>
      <w:r>
        <w:rPr>
          <w:color w:val="00000A"/>
        </w:rPr>
        <w:t>8. CRONOGRAMA DE TRABALHO</w:t>
      </w:r>
    </w:p>
    <w:p w:rsidR="00880952" w:rsidRDefault="00880952" w:rsidP="0088095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jc w:val="both"/>
        <w:rPr>
          <w:color w:val="00000A"/>
        </w:rPr>
      </w:pPr>
      <w:r>
        <w:rPr>
          <w:color w:val="00000A"/>
        </w:rPr>
        <w:t>Inserir quadro com os dias da semana, o horário, as atividades e/ou ações descritas na metodologia. Informar ainda neste quadro o período reservado para atividades de planejamento da monitoria (Exemplo: reuniões com o(a) docente orientador(a), seleção e preparação de materiais utilizados nas orientações aos estudantes de baixo rendimento, e outros).</w:t>
      </w: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8"/>
        <w:gridCol w:w="1447"/>
        <w:gridCol w:w="1371"/>
        <w:gridCol w:w="1371"/>
        <w:gridCol w:w="1371"/>
        <w:gridCol w:w="1369"/>
      </w:tblGrid>
      <w:tr w:rsidR="00880952" w:rsidTr="00291C09">
        <w:trPr>
          <w:trHeight w:val="240"/>
        </w:trPr>
        <w:tc>
          <w:tcPr>
            <w:tcW w:w="2358" w:type="dxa"/>
            <w:vMerge w:val="restart"/>
            <w:vAlign w:val="center"/>
          </w:tcPr>
          <w:p w:rsidR="00880952" w:rsidRDefault="00880952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jc w:val="center"/>
              <w:rPr>
                <w:color w:val="00000A"/>
              </w:rPr>
            </w:pPr>
            <w:r>
              <w:rPr>
                <w:color w:val="00000A"/>
              </w:rPr>
              <w:t>Ações previstas</w:t>
            </w:r>
          </w:p>
        </w:tc>
        <w:tc>
          <w:tcPr>
            <w:tcW w:w="6929" w:type="dxa"/>
            <w:gridSpan w:val="5"/>
          </w:tcPr>
          <w:p w:rsidR="00880952" w:rsidRDefault="00880952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jc w:val="center"/>
              <w:rPr>
                <w:color w:val="00000A"/>
              </w:rPr>
            </w:pPr>
            <w:r>
              <w:rPr>
                <w:color w:val="00000A"/>
              </w:rPr>
              <w:t>Dia da Semana/Horário</w:t>
            </w:r>
          </w:p>
        </w:tc>
      </w:tr>
      <w:tr w:rsidR="00880952" w:rsidTr="00291C09">
        <w:trPr>
          <w:trHeight w:val="240"/>
        </w:trPr>
        <w:tc>
          <w:tcPr>
            <w:tcW w:w="2358" w:type="dxa"/>
            <w:vMerge/>
            <w:vAlign w:val="center"/>
          </w:tcPr>
          <w:p w:rsidR="00880952" w:rsidRDefault="00880952" w:rsidP="00291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A"/>
              </w:rPr>
            </w:pPr>
          </w:p>
        </w:tc>
        <w:tc>
          <w:tcPr>
            <w:tcW w:w="1447" w:type="dxa"/>
          </w:tcPr>
          <w:p w:rsidR="00880952" w:rsidRDefault="00880952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jc w:val="center"/>
              <w:rPr>
                <w:color w:val="00000A"/>
              </w:rPr>
            </w:pPr>
            <w:r>
              <w:rPr>
                <w:color w:val="00000A"/>
              </w:rPr>
              <w:t>Segunda</w:t>
            </w:r>
          </w:p>
        </w:tc>
        <w:tc>
          <w:tcPr>
            <w:tcW w:w="1371" w:type="dxa"/>
          </w:tcPr>
          <w:p w:rsidR="00880952" w:rsidRDefault="00880952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jc w:val="center"/>
              <w:rPr>
                <w:color w:val="00000A"/>
              </w:rPr>
            </w:pPr>
            <w:r>
              <w:rPr>
                <w:color w:val="00000A"/>
              </w:rPr>
              <w:t>Terça</w:t>
            </w:r>
          </w:p>
        </w:tc>
        <w:tc>
          <w:tcPr>
            <w:tcW w:w="1371" w:type="dxa"/>
          </w:tcPr>
          <w:p w:rsidR="00880952" w:rsidRDefault="00880952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jc w:val="center"/>
              <w:rPr>
                <w:color w:val="00000A"/>
              </w:rPr>
            </w:pPr>
            <w:r>
              <w:rPr>
                <w:color w:val="00000A"/>
              </w:rPr>
              <w:t>Quarta</w:t>
            </w:r>
          </w:p>
        </w:tc>
        <w:tc>
          <w:tcPr>
            <w:tcW w:w="1371" w:type="dxa"/>
          </w:tcPr>
          <w:p w:rsidR="00880952" w:rsidRDefault="00880952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jc w:val="center"/>
              <w:rPr>
                <w:color w:val="00000A"/>
              </w:rPr>
            </w:pPr>
            <w:r>
              <w:rPr>
                <w:color w:val="00000A"/>
              </w:rPr>
              <w:t>Quinta</w:t>
            </w:r>
          </w:p>
        </w:tc>
        <w:tc>
          <w:tcPr>
            <w:tcW w:w="1369" w:type="dxa"/>
          </w:tcPr>
          <w:p w:rsidR="00880952" w:rsidRDefault="00880952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jc w:val="center"/>
              <w:rPr>
                <w:color w:val="00000A"/>
              </w:rPr>
            </w:pPr>
            <w:r>
              <w:rPr>
                <w:color w:val="00000A"/>
              </w:rPr>
              <w:t>Sexta</w:t>
            </w:r>
          </w:p>
        </w:tc>
      </w:tr>
      <w:tr w:rsidR="00880952" w:rsidTr="00291C09">
        <w:trPr>
          <w:trHeight w:val="240"/>
        </w:trPr>
        <w:tc>
          <w:tcPr>
            <w:tcW w:w="2358" w:type="dxa"/>
          </w:tcPr>
          <w:p w:rsidR="00880952" w:rsidRDefault="00880952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jc w:val="both"/>
              <w:rPr>
                <w:color w:val="00000A"/>
              </w:rPr>
            </w:pPr>
          </w:p>
        </w:tc>
        <w:tc>
          <w:tcPr>
            <w:tcW w:w="1447" w:type="dxa"/>
          </w:tcPr>
          <w:p w:rsidR="00880952" w:rsidRDefault="00880952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jc w:val="both"/>
              <w:rPr>
                <w:color w:val="00000A"/>
              </w:rPr>
            </w:pPr>
          </w:p>
        </w:tc>
        <w:tc>
          <w:tcPr>
            <w:tcW w:w="1371" w:type="dxa"/>
          </w:tcPr>
          <w:p w:rsidR="00880952" w:rsidRDefault="00880952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jc w:val="both"/>
              <w:rPr>
                <w:color w:val="00000A"/>
              </w:rPr>
            </w:pPr>
          </w:p>
        </w:tc>
        <w:tc>
          <w:tcPr>
            <w:tcW w:w="1371" w:type="dxa"/>
          </w:tcPr>
          <w:p w:rsidR="00880952" w:rsidRDefault="00880952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jc w:val="both"/>
              <w:rPr>
                <w:color w:val="00000A"/>
              </w:rPr>
            </w:pPr>
          </w:p>
        </w:tc>
        <w:tc>
          <w:tcPr>
            <w:tcW w:w="1371" w:type="dxa"/>
          </w:tcPr>
          <w:p w:rsidR="00880952" w:rsidRDefault="00880952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jc w:val="both"/>
              <w:rPr>
                <w:color w:val="00000A"/>
              </w:rPr>
            </w:pPr>
          </w:p>
        </w:tc>
        <w:tc>
          <w:tcPr>
            <w:tcW w:w="1369" w:type="dxa"/>
          </w:tcPr>
          <w:p w:rsidR="00880952" w:rsidRDefault="00880952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jc w:val="both"/>
              <w:rPr>
                <w:color w:val="00000A"/>
              </w:rPr>
            </w:pPr>
          </w:p>
        </w:tc>
      </w:tr>
      <w:tr w:rsidR="00880952" w:rsidTr="00291C09">
        <w:trPr>
          <w:trHeight w:val="240"/>
        </w:trPr>
        <w:tc>
          <w:tcPr>
            <w:tcW w:w="2358" w:type="dxa"/>
          </w:tcPr>
          <w:p w:rsidR="00880952" w:rsidRDefault="00880952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jc w:val="both"/>
              <w:rPr>
                <w:color w:val="00000A"/>
              </w:rPr>
            </w:pPr>
          </w:p>
        </w:tc>
        <w:tc>
          <w:tcPr>
            <w:tcW w:w="1447" w:type="dxa"/>
          </w:tcPr>
          <w:p w:rsidR="00880952" w:rsidRDefault="00880952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jc w:val="both"/>
              <w:rPr>
                <w:color w:val="00000A"/>
              </w:rPr>
            </w:pPr>
          </w:p>
        </w:tc>
        <w:tc>
          <w:tcPr>
            <w:tcW w:w="1371" w:type="dxa"/>
          </w:tcPr>
          <w:p w:rsidR="00880952" w:rsidRDefault="00880952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jc w:val="both"/>
              <w:rPr>
                <w:color w:val="00000A"/>
              </w:rPr>
            </w:pPr>
          </w:p>
        </w:tc>
        <w:tc>
          <w:tcPr>
            <w:tcW w:w="1371" w:type="dxa"/>
          </w:tcPr>
          <w:p w:rsidR="00880952" w:rsidRDefault="00880952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jc w:val="both"/>
              <w:rPr>
                <w:color w:val="00000A"/>
              </w:rPr>
            </w:pPr>
          </w:p>
        </w:tc>
        <w:tc>
          <w:tcPr>
            <w:tcW w:w="1371" w:type="dxa"/>
          </w:tcPr>
          <w:p w:rsidR="00880952" w:rsidRDefault="00880952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jc w:val="both"/>
              <w:rPr>
                <w:color w:val="00000A"/>
              </w:rPr>
            </w:pPr>
          </w:p>
        </w:tc>
        <w:tc>
          <w:tcPr>
            <w:tcW w:w="1369" w:type="dxa"/>
          </w:tcPr>
          <w:p w:rsidR="00880952" w:rsidRDefault="00880952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jc w:val="both"/>
              <w:rPr>
                <w:color w:val="00000A"/>
              </w:rPr>
            </w:pPr>
          </w:p>
        </w:tc>
      </w:tr>
      <w:tr w:rsidR="00880952" w:rsidTr="00291C09">
        <w:trPr>
          <w:trHeight w:val="240"/>
        </w:trPr>
        <w:tc>
          <w:tcPr>
            <w:tcW w:w="2358" w:type="dxa"/>
          </w:tcPr>
          <w:p w:rsidR="00880952" w:rsidRDefault="00880952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jc w:val="both"/>
              <w:rPr>
                <w:color w:val="00000A"/>
              </w:rPr>
            </w:pPr>
          </w:p>
        </w:tc>
        <w:tc>
          <w:tcPr>
            <w:tcW w:w="1447" w:type="dxa"/>
          </w:tcPr>
          <w:p w:rsidR="00880952" w:rsidRDefault="00880952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jc w:val="both"/>
              <w:rPr>
                <w:color w:val="00000A"/>
              </w:rPr>
            </w:pPr>
          </w:p>
        </w:tc>
        <w:tc>
          <w:tcPr>
            <w:tcW w:w="1371" w:type="dxa"/>
          </w:tcPr>
          <w:p w:rsidR="00880952" w:rsidRDefault="00880952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jc w:val="both"/>
              <w:rPr>
                <w:color w:val="00000A"/>
              </w:rPr>
            </w:pPr>
          </w:p>
        </w:tc>
        <w:tc>
          <w:tcPr>
            <w:tcW w:w="1371" w:type="dxa"/>
          </w:tcPr>
          <w:p w:rsidR="00880952" w:rsidRDefault="00880952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jc w:val="both"/>
              <w:rPr>
                <w:color w:val="00000A"/>
              </w:rPr>
            </w:pPr>
          </w:p>
        </w:tc>
        <w:tc>
          <w:tcPr>
            <w:tcW w:w="1371" w:type="dxa"/>
          </w:tcPr>
          <w:p w:rsidR="00880952" w:rsidRDefault="00880952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jc w:val="both"/>
              <w:rPr>
                <w:color w:val="00000A"/>
              </w:rPr>
            </w:pPr>
          </w:p>
        </w:tc>
        <w:tc>
          <w:tcPr>
            <w:tcW w:w="1369" w:type="dxa"/>
          </w:tcPr>
          <w:p w:rsidR="00880952" w:rsidRDefault="00880952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jc w:val="both"/>
              <w:rPr>
                <w:color w:val="00000A"/>
              </w:rPr>
            </w:pPr>
          </w:p>
        </w:tc>
      </w:tr>
      <w:tr w:rsidR="00880952" w:rsidTr="00291C09">
        <w:trPr>
          <w:trHeight w:val="240"/>
        </w:trPr>
        <w:tc>
          <w:tcPr>
            <w:tcW w:w="9287" w:type="dxa"/>
            <w:gridSpan w:val="6"/>
          </w:tcPr>
          <w:p w:rsidR="00880952" w:rsidRDefault="00880952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jc w:val="both"/>
              <w:rPr>
                <w:color w:val="00000A"/>
              </w:rPr>
            </w:pPr>
            <w:r>
              <w:rPr>
                <w:color w:val="00000A"/>
              </w:rPr>
              <w:t>Total da carga horária semanal:</w:t>
            </w:r>
          </w:p>
        </w:tc>
      </w:tr>
    </w:tbl>
    <w:p w:rsidR="00880952" w:rsidRDefault="00880952" w:rsidP="0088095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jc w:val="both"/>
        <w:rPr>
          <w:color w:val="00000A"/>
        </w:rPr>
      </w:pPr>
      <w:bookmarkStart w:id="4" w:name="_tyjcwt" w:colFirst="0" w:colLast="0"/>
      <w:bookmarkEnd w:id="4"/>
    </w:p>
    <w:p w:rsidR="00880952" w:rsidRDefault="00880952" w:rsidP="0088095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jc w:val="both"/>
        <w:rPr>
          <w:color w:val="00000A"/>
        </w:rPr>
      </w:pPr>
      <w:bookmarkStart w:id="5" w:name="_3dy6vkm" w:colFirst="0" w:colLast="0"/>
      <w:bookmarkEnd w:id="5"/>
      <w:r>
        <w:rPr>
          <w:color w:val="00000A"/>
        </w:rPr>
        <w:t>9. RESULTADOS ESPERADOS</w:t>
      </w:r>
    </w:p>
    <w:p w:rsidR="00880952" w:rsidRDefault="00880952" w:rsidP="0088095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jc w:val="both"/>
        <w:rPr>
          <w:color w:val="00000A"/>
        </w:rPr>
      </w:pPr>
      <w:bookmarkStart w:id="6" w:name="_1t3h5sf" w:colFirst="0" w:colLast="0"/>
      <w:bookmarkEnd w:id="6"/>
      <w:r>
        <w:rPr>
          <w:color w:val="00000A"/>
        </w:rPr>
        <w:t>Estimar a repercussão e/ou impactos educacionais, dos resultados, descrevendo os indicadores utilizados para essa avaliação.</w:t>
      </w:r>
    </w:p>
    <w:p w:rsidR="00880952" w:rsidRDefault="00880952" w:rsidP="0088095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jc w:val="both"/>
        <w:rPr>
          <w:color w:val="00000A"/>
        </w:rPr>
      </w:pPr>
    </w:p>
    <w:p w:rsidR="00880952" w:rsidRDefault="00880952" w:rsidP="0088095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jc w:val="right"/>
        <w:rPr>
          <w:color w:val="00000A"/>
        </w:rPr>
      </w:pPr>
      <w:r>
        <w:rPr>
          <w:color w:val="00000A"/>
        </w:rPr>
        <w:t>___________________, _____ de __________________de 2018.</w:t>
      </w:r>
    </w:p>
    <w:p w:rsidR="00880952" w:rsidRDefault="00880952" w:rsidP="0088095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jc w:val="both"/>
        <w:rPr>
          <w:color w:val="00000A"/>
        </w:rPr>
      </w:pPr>
    </w:p>
    <w:tbl>
      <w:tblPr>
        <w:tblW w:w="10320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2947"/>
        <w:gridCol w:w="3573"/>
        <w:gridCol w:w="3800"/>
      </w:tblGrid>
      <w:tr w:rsidR="00880952" w:rsidTr="00291C09">
        <w:tc>
          <w:tcPr>
            <w:tcW w:w="2947" w:type="dxa"/>
          </w:tcPr>
          <w:p w:rsidR="00880952" w:rsidRDefault="00880952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jc w:val="both"/>
              <w:rPr>
                <w:color w:val="00000A"/>
              </w:rPr>
            </w:pPr>
            <w:r>
              <w:rPr>
                <w:color w:val="00000A"/>
              </w:rPr>
              <w:t>______________________</w:t>
            </w:r>
          </w:p>
          <w:p w:rsidR="00880952" w:rsidRDefault="00880952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jc w:val="both"/>
              <w:rPr>
                <w:color w:val="00000A"/>
              </w:rPr>
            </w:pPr>
            <w:r>
              <w:rPr>
                <w:color w:val="00000A"/>
              </w:rPr>
              <w:t>Assinatura do estudante</w:t>
            </w:r>
          </w:p>
        </w:tc>
        <w:tc>
          <w:tcPr>
            <w:tcW w:w="3573" w:type="dxa"/>
          </w:tcPr>
          <w:p w:rsidR="00880952" w:rsidRDefault="00880952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jc w:val="both"/>
              <w:rPr>
                <w:color w:val="00000A"/>
              </w:rPr>
            </w:pPr>
            <w:r>
              <w:rPr>
                <w:color w:val="00000A"/>
              </w:rPr>
              <w:t>__________________________</w:t>
            </w:r>
          </w:p>
          <w:p w:rsidR="00880952" w:rsidRDefault="00880952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jc w:val="both"/>
              <w:rPr>
                <w:color w:val="00000A"/>
              </w:rPr>
            </w:pPr>
            <w:r>
              <w:rPr>
                <w:color w:val="00000A"/>
              </w:rPr>
              <w:t>Assinatura do(a) Orientador(a)</w:t>
            </w:r>
          </w:p>
        </w:tc>
        <w:tc>
          <w:tcPr>
            <w:tcW w:w="3800" w:type="dxa"/>
          </w:tcPr>
          <w:p w:rsidR="00880952" w:rsidRDefault="00880952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jc w:val="both"/>
              <w:rPr>
                <w:color w:val="00000A"/>
              </w:rPr>
            </w:pPr>
            <w:r>
              <w:rPr>
                <w:color w:val="00000A"/>
              </w:rPr>
              <w:t>___________________________</w:t>
            </w:r>
          </w:p>
          <w:p w:rsidR="00880952" w:rsidRDefault="00880952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120"/>
              <w:jc w:val="both"/>
              <w:rPr>
                <w:color w:val="00000A"/>
              </w:rPr>
            </w:pPr>
            <w:r>
              <w:rPr>
                <w:color w:val="00000A"/>
              </w:rPr>
              <w:t>Assinatura do(a) Coord. de Curso</w:t>
            </w:r>
          </w:p>
        </w:tc>
      </w:tr>
    </w:tbl>
    <w:p w:rsidR="00880952" w:rsidRDefault="00880952" w:rsidP="0088095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jc w:val="both"/>
        <w:rPr>
          <w:color w:val="00000A"/>
        </w:rPr>
      </w:pPr>
    </w:p>
    <w:p w:rsidR="00880952" w:rsidRDefault="00880952" w:rsidP="0088095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jc w:val="center"/>
        <w:rPr>
          <w:color w:val="00000A"/>
          <w:sz w:val="22"/>
          <w:szCs w:val="22"/>
        </w:rPr>
      </w:pPr>
    </w:p>
    <w:p w:rsidR="0059286F" w:rsidRPr="00880952" w:rsidRDefault="0059286F" w:rsidP="00880952"/>
    <w:sectPr w:rsidR="0059286F" w:rsidRPr="0088095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9A7" w:rsidRDefault="001929A7" w:rsidP="001929A7">
      <w:r>
        <w:separator/>
      </w:r>
    </w:p>
  </w:endnote>
  <w:endnote w:type="continuationSeparator" w:id="0">
    <w:p w:rsidR="001929A7" w:rsidRDefault="001929A7" w:rsidP="0019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9A7" w:rsidRDefault="001929A7" w:rsidP="001929A7">
      <w:r>
        <w:separator/>
      </w:r>
    </w:p>
  </w:footnote>
  <w:footnote w:type="continuationSeparator" w:id="0">
    <w:p w:rsidR="001929A7" w:rsidRDefault="001929A7" w:rsidP="00192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9A7" w:rsidRDefault="001929A7" w:rsidP="001929A7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76" w:lineRule="auto"/>
      <w:jc w:val="center"/>
      <w:rPr>
        <w:rFonts w:ascii="Arial" w:eastAsia="Arial" w:hAnsi="Arial" w:cs="Arial"/>
        <w:b/>
        <w:color w:val="00000A"/>
        <w:sz w:val="20"/>
        <w:szCs w:val="20"/>
      </w:rPr>
    </w:pPr>
    <w:r>
      <w:rPr>
        <w:rFonts w:ascii="Arial" w:eastAsia="Arial" w:hAnsi="Arial" w:cs="Arial"/>
        <w:b/>
        <w:noProof/>
        <w:color w:val="00000A"/>
        <w:sz w:val="20"/>
        <w:szCs w:val="20"/>
      </w:rPr>
      <w:drawing>
        <wp:inline distT="0" distB="0" distL="0" distR="0" wp14:anchorId="5EF65E6B" wp14:editId="2C912602">
          <wp:extent cx="428625" cy="457200"/>
          <wp:effectExtent l="0" t="0" r="9525" b="0"/>
          <wp:docPr id="7" name="image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7648" cy="466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929A7" w:rsidRDefault="001929A7" w:rsidP="001929A7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A"/>
        <w:sz w:val="20"/>
        <w:szCs w:val="20"/>
      </w:rPr>
    </w:pPr>
    <w:r>
      <w:rPr>
        <w:rFonts w:ascii="Arial" w:eastAsia="Arial" w:hAnsi="Arial" w:cs="Arial"/>
        <w:b/>
        <w:color w:val="00000A"/>
        <w:sz w:val="20"/>
        <w:szCs w:val="20"/>
      </w:rPr>
      <w:t>MINISTÉRIO DA EDUCAÇÃO</w: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72040B7B" wp14:editId="203952D7">
              <wp:simplePos x="0" y="0"/>
              <wp:positionH relativeFrom="margin">
                <wp:posOffset>5969000</wp:posOffset>
              </wp:positionH>
              <wp:positionV relativeFrom="paragraph">
                <wp:posOffset>-660399</wp:posOffset>
              </wp:positionV>
              <wp:extent cx="508000" cy="575310"/>
              <wp:effectExtent l="0" t="0" r="0" b="0"/>
              <wp:wrapSquare wrapText="bothSides" distT="0" distB="0" distL="0" distR="0"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96763" y="3497108"/>
                        <a:ext cx="498475" cy="56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929A7" w:rsidRDefault="001929A7" w:rsidP="001929A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rect id="Retângulo 4" o:spid="_x0000_s1026" style="position:absolute;left:0;text-align:left;margin-left:470pt;margin-top:-52pt;width:40pt;height:45.3pt;z-index:-2516572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" stroked="f">
              <v:textbox inset="2.53958mm,2.53958mm,2.53958mm,2.53958mm">
                <w:txbxContent>
                  <w:p w:rsidR="001929A7" w:rsidRDefault="001929A7" w:rsidP="001929A7">
                    <w:pPr>
                      <w:textDirection w:val="btLr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  <w:p w:rsidR="001929A7" w:rsidRDefault="001929A7" w:rsidP="001929A7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A"/>
        <w:sz w:val="20"/>
        <w:szCs w:val="20"/>
      </w:rPr>
    </w:pPr>
    <w:r>
      <w:rPr>
        <w:rFonts w:ascii="Arial" w:eastAsia="Arial" w:hAnsi="Arial" w:cs="Arial"/>
        <w:b/>
        <w:color w:val="00000A"/>
        <w:sz w:val="20"/>
        <w:szCs w:val="20"/>
      </w:rPr>
      <w:t>SECRETARIA DE EDUCAÇÃO PROFISSIONAL E TECNOLÓGICA</w:t>
    </w:r>
  </w:p>
  <w:p w:rsidR="001929A7" w:rsidRDefault="001929A7" w:rsidP="001929A7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A"/>
        <w:sz w:val="20"/>
        <w:szCs w:val="20"/>
      </w:rPr>
    </w:pPr>
    <w:r>
      <w:rPr>
        <w:rFonts w:ascii="Arial" w:eastAsia="Arial" w:hAnsi="Arial" w:cs="Arial"/>
        <w:b/>
        <w:color w:val="00000A"/>
        <w:sz w:val="20"/>
        <w:szCs w:val="20"/>
      </w:rPr>
      <w:t>INSTITUTO FEDERAL DE EDUCAÇÃO, CIÊNCIA E TECNOLOGIA DE RORAIMA</w:t>
    </w:r>
  </w:p>
  <w:p w:rsidR="001929A7" w:rsidRDefault="001929A7" w:rsidP="001929A7">
    <w:pPr>
      <w:widowControl/>
      <w:pBdr>
        <w:top w:val="nil"/>
        <w:left w:val="nil"/>
        <w:bottom w:val="nil"/>
        <w:right w:val="nil"/>
        <w:between w:val="nil"/>
      </w:pBdr>
      <w:tabs>
        <w:tab w:val="left" w:pos="0"/>
      </w:tabs>
      <w:jc w:val="center"/>
      <w:rPr>
        <w:rFonts w:ascii="Calibri" w:eastAsia="Calibri" w:hAnsi="Calibri" w:cs="Calibri"/>
        <w:color w:val="00000A"/>
        <w:sz w:val="20"/>
        <w:szCs w:val="20"/>
      </w:rPr>
    </w:pPr>
    <w:r>
      <w:rPr>
        <w:rFonts w:ascii="Arial" w:eastAsia="Arial" w:hAnsi="Arial" w:cs="Arial"/>
        <w:b/>
        <w:color w:val="00000A"/>
        <w:sz w:val="20"/>
        <w:szCs w:val="20"/>
      </w:rPr>
      <w:t>PRÓ-REITORIA DE ENSINO</w:t>
    </w:r>
  </w:p>
  <w:p w:rsidR="001929A7" w:rsidRDefault="001929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A7"/>
    <w:rsid w:val="001929A7"/>
    <w:rsid w:val="0059286F"/>
    <w:rsid w:val="0088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29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29A7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929A7"/>
  </w:style>
  <w:style w:type="paragraph" w:styleId="Rodap">
    <w:name w:val="footer"/>
    <w:basedOn w:val="Normal"/>
    <w:link w:val="RodapChar"/>
    <w:uiPriority w:val="99"/>
    <w:unhideWhenUsed/>
    <w:rsid w:val="001929A7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929A7"/>
  </w:style>
  <w:style w:type="paragraph" w:styleId="Textodebalo">
    <w:name w:val="Balloon Text"/>
    <w:basedOn w:val="Normal"/>
    <w:link w:val="TextodebaloChar"/>
    <w:uiPriority w:val="99"/>
    <w:semiHidden/>
    <w:unhideWhenUsed/>
    <w:rsid w:val="001929A7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2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29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29A7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929A7"/>
  </w:style>
  <w:style w:type="paragraph" w:styleId="Rodap">
    <w:name w:val="footer"/>
    <w:basedOn w:val="Normal"/>
    <w:link w:val="RodapChar"/>
    <w:uiPriority w:val="99"/>
    <w:unhideWhenUsed/>
    <w:rsid w:val="001929A7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929A7"/>
  </w:style>
  <w:style w:type="paragraph" w:styleId="Textodebalo">
    <w:name w:val="Balloon Text"/>
    <w:basedOn w:val="Normal"/>
    <w:link w:val="TextodebaloChar"/>
    <w:uiPriority w:val="99"/>
    <w:semiHidden/>
    <w:unhideWhenUsed/>
    <w:rsid w:val="001929A7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2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Nayara Paula Rodrigues de Freitas</dc:creator>
  <cp:lastModifiedBy>Nayara Paula Rodrigues de Freitas</cp:lastModifiedBy>
  <cp:revision>2</cp:revision>
  <dcterms:created xsi:type="dcterms:W3CDTF">2018-08-08T14:34:00Z</dcterms:created>
  <dcterms:modified xsi:type="dcterms:W3CDTF">2018-08-08T14:34:00Z</dcterms:modified>
</cp:coreProperties>
</file>